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88E87" w14:textId="130DCB8C" w:rsidR="00D51BB0" w:rsidRPr="00B50EB3" w:rsidRDefault="00B14346" w:rsidP="215991C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Northampton Primary Academy Trust</w:t>
      </w:r>
      <w:r w:rsidR="00852EA2">
        <w:rPr>
          <w:b/>
          <w:bCs/>
          <w:sz w:val="24"/>
          <w:szCs w:val="24"/>
        </w:rPr>
        <w:t xml:space="preserve"> – Park Junior School</w:t>
      </w:r>
      <w:r>
        <w:rPr>
          <w:b/>
          <w:bCs/>
          <w:sz w:val="24"/>
          <w:szCs w:val="24"/>
        </w:rPr>
        <w:t xml:space="preserve"> </w:t>
      </w:r>
      <w:r w:rsidR="215991CF" w:rsidRPr="215991CF">
        <w:rPr>
          <w:b/>
          <w:bCs/>
          <w:sz w:val="24"/>
          <w:szCs w:val="24"/>
        </w:rPr>
        <w:t>History Long</w:t>
      </w:r>
      <w:r>
        <w:rPr>
          <w:b/>
          <w:bCs/>
          <w:sz w:val="24"/>
          <w:szCs w:val="24"/>
        </w:rPr>
        <w:t>-</w:t>
      </w:r>
      <w:r w:rsidR="215991CF" w:rsidRPr="215991CF">
        <w:rPr>
          <w:b/>
          <w:bCs/>
          <w:sz w:val="24"/>
          <w:szCs w:val="24"/>
        </w:rPr>
        <w:t>Term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52F93" w:rsidRPr="00B50EB3" w14:paraId="772D1D7E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18A8F9EA" w14:textId="45870AF3" w:rsidR="00A52F93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History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25884B78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1</w:t>
            </w:r>
          </w:p>
          <w:p w14:paraId="78C3FCAD" w14:textId="77777777" w:rsidR="00A52F93" w:rsidRPr="00B50EB3" w:rsidRDefault="00A52F93" w:rsidP="00DF1F06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7CAAC" w:themeFill="accent2" w:themeFillTint="66"/>
          </w:tcPr>
          <w:p w14:paraId="11C180FF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2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477E6BC3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3</w:t>
            </w:r>
          </w:p>
        </w:tc>
        <w:tc>
          <w:tcPr>
            <w:tcW w:w="2198" w:type="dxa"/>
            <w:shd w:val="clear" w:color="auto" w:fill="F7CAAC" w:themeFill="accent2" w:themeFillTint="66"/>
          </w:tcPr>
          <w:p w14:paraId="57F8E95C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4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031D603E" w14:textId="77777777" w:rsidR="00A52F93" w:rsidRPr="00B50EB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5</w:t>
            </w:r>
          </w:p>
        </w:tc>
        <w:tc>
          <w:tcPr>
            <w:tcW w:w="2199" w:type="dxa"/>
            <w:shd w:val="clear" w:color="auto" w:fill="F7CAAC" w:themeFill="accent2" w:themeFillTint="66"/>
          </w:tcPr>
          <w:p w14:paraId="5F09FF54" w14:textId="77777777" w:rsidR="00A52F93" w:rsidRDefault="00A52F93" w:rsidP="00DF1F06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Term 6</w:t>
            </w:r>
          </w:p>
          <w:p w14:paraId="5F19809E" w14:textId="77777777" w:rsidR="00B50EB3" w:rsidRDefault="00B50EB3" w:rsidP="00DF1F06">
            <w:pPr>
              <w:rPr>
                <w:sz w:val="16"/>
                <w:szCs w:val="16"/>
              </w:rPr>
            </w:pPr>
          </w:p>
          <w:p w14:paraId="1901DAA1" w14:textId="2F90BFC4" w:rsidR="00B50EB3" w:rsidRPr="00B50EB3" w:rsidRDefault="00B50EB3" w:rsidP="00DF1F06">
            <w:pPr>
              <w:rPr>
                <w:sz w:val="16"/>
                <w:szCs w:val="16"/>
              </w:rPr>
            </w:pPr>
          </w:p>
        </w:tc>
      </w:tr>
      <w:tr w:rsidR="007F2CE2" w:rsidRPr="00B50EB3" w14:paraId="27964D92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08169897" w14:textId="77777777" w:rsidR="007F2CE2" w:rsidRPr="00B50EB3" w:rsidRDefault="007F2CE2" w:rsidP="007F2CE2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3</w:t>
            </w:r>
          </w:p>
        </w:tc>
        <w:tc>
          <w:tcPr>
            <w:tcW w:w="2198" w:type="dxa"/>
            <w:shd w:val="clear" w:color="auto" w:fill="FFFF00"/>
          </w:tcPr>
          <w:p w14:paraId="2EF09925" w14:textId="6D594FB7" w:rsidR="001A4205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The Stone Age to the Iron Age</w:t>
            </w:r>
          </w:p>
          <w:p w14:paraId="315191ED" w14:textId="7AA8811F" w:rsidR="3EF4E1B2" w:rsidRDefault="3EF4E1B2" w:rsidP="3EF4E1B2">
            <w:pPr>
              <w:rPr>
                <w:b/>
                <w:bCs/>
                <w:sz w:val="16"/>
                <w:szCs w:val="16"/>
              </w:rPr>
            </w:pPr>
          </w:p>
          <w:p w14:paraId="26D03CC8" w14:textId="7DD77473" w:rsidR="007F2CE2" w:rsidRPr="00B50EB3" w:rsidRDefault="1BF624D8" w:rsidP="1BF624D8">
            <w:pPr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Changes in Britain from the Stone Age to the Iron Age (NC</w:t>
            </w:r>
            <w:r w:rsidRPr="1BF624D8">
              <w:rPr>
                <w:sz w:val="16"/>
                <w:szCs w:val="16"/>
              </w:rPr>
              <w:t>) (including the Bronze Age)</w:t>
            </w:r>
          </w:p>
          <w:p w14:paraId="65E87E78" w14:textId="033ED5D6" w:rsidR="007F2CE2" w:rsidRPr="00B50EB3" w:rsidRDefault="007F2CE2" w:rsidP="1BF624D8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2193F202" w14:textId="1E7EEDBE" w:rsidR="007F2CE2" w:rsidRPr="00B50EB3" w:rsidRDefault="215991CF" w:rsidP="215991CF">
            <w:pPr>
              <w:rPr>
                <w:color w:val="000000" w:themeColor="text1"/>
                <w:sz w:val="16"/>
                <w:szCs w:val="16"/>
              </w:rPr>
            </w:pPr>
            <w:r w:rsidRPr="215991CF">
              <w:rPr>
                <w:color w:val="000000" w:themeColor="text1"/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379066AB" w14:textId="538C3E90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The Romans </w:t>
            </w:r>
          </w:p>
          <w:p w14:paraId="037E8324" w14:textId="00897A73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</w:p>
          <w:p w14:paraId="6A3506FA" w14:textId="730FC9E2" w:rsidR="7EC4D1FC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Roman Empire and its impact on Britain (NC)</w:t>
            </w:r>
          </w:p>
          <w:p w14:paraId="5022C924" w14:textId="5C70870D" w:rsidR="7EC4D1FC" w:rsidRDefault="7EC4D1FC" w:rsidP="7EC4D1FC">
            <w:pPr>
              <w:rPr>
                <w:sz w:val="16"/>
                <w:szCs w:val="16"/>
              </w:rPr>
            </w:pPr>
          </w:p>
          <w:p w14:paraId="03221603" w14:textId="77777777" w:rsidR="00B50EB3" w:rsidRDefault="00B50EB3" w:rsidP="00B50EB3">
            <w:pPr>
              <w:rPr>
                <w:sz w:val="16"/>
                <w:szCs w:val="16"/>
              </w:rPr>
            </w:pPr>
          </w:p>
          <w:p w14:paraId="3E0B3810" w14:textId="4F7297E0" w:rsidR="00B14346" w:rsidRDefault="00B14346" w:rsidP="00B50EB3">
            <w:pPr>
              <w:rPr>
                <w:sz w:val="16"/>
                <w:szCs w:val="16"/>
              </w:rPr>
            </w:pPr>
          </w:p>
          <w:p w14:paraId="7A3952F3" w14:textId="043027AC" w:rsidR="00B14346" w:rsidRDefault="00B14346" w:rsidP="00B50EB3">
            <w:pPr>
              <w:rPr>
                <w:sz w:val="16"/>
                <w:szCs w:val="16"/>
              </w:rPr>
            </w:pPr>
          </w:p>
          <w:p w14:paraId="466E9A78" w14:textId="1C28D526" w:rsidR="00B14346" w:rsidRDefault="00B14346" w:rsidP="00B50EB3">
            <w:pPr>
              <w:rPr>
                <w:sz w:val="16"/>
                <w:szCs w:val="16"/>
              </w:rPr>
            </w:pPr>
          </w:p>
          <w:p w14:paraId="6585C754" w14:textId="583CC804" w:rsidR="00B14346" w:rsidRDefault="00B14346" w:rsidP="00B50EB3">
            <w:pPr>
              <w:rPr>
                <w:sz w:val="16"/>
                <w:szCs w:val="16"/>
              </w:rPr>
            </w:pPr>
          </w:p>
          <w:p w14:paraId="2ED22DE0" w14:textId="77777777" w:rsidR="00B14346" w:rsidRDefault="00B14346" w:rsidP="00B50EB3">
            <w:pPr>
              <w:rPr>
                <w:sz w:val="16"/>
                <w:szCs w:val="16"/>
              </w:rPr>
            </w:pPr>
          </w:p>
          <w:p w14:paraId="700A95F3" w14:textId="77777777" w:rsidR="00747076" w:rsidRDefault="00747076" w:rsidP="00B50EB3">
            <w:pPr>
              <w:rPr>
                <w:sz w:val="16"/>
                <w:szCs w:val="16"/>
              </w:rPr>
            </w:pPr>
          </w:p>
          <w:p w14:paraId="1B14EF9E" w14:textId="77777777" w:rsidR="00B50EB3" w:rsidRDefault="00B50EB3" w:rsidP="00B50EB3">
            <w:pPr>
              <w:rPr>
                <w:sz w:val="16"/>
                <w:szCs w:val="16"/>
              </w:rPr>
            </w:pPr>
          </w:p>
          <w:p w14:paraId="43B7EFF9" w14:textId="6973D08F" w:rsidR="00B50EB3" w:rsidRPr="00B50EB3" w:rsidRDefault="00B50EB3" w:rsidP="00B50EB3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27DF49C" w14:textId="16E5F7D2" w:rsidR="00FC580F" w:rsidRPr="00B50EB3" w:rsidRDefault="215991CF" w:rsidP="215991CF">
            <w:pPr>
              <w:spacing w:line="259" w:lineRule="auto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23C2653A" w14:textId="3366231E" w:rsidR="007F2CE2" w:rsidRPr="00B50EB3" w:rsidRDefault="7EC4D1FC" w:rsidP="7EC4D1FC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Anglo-Saxons </w:t>
            </w:r>
          </w:p>
          <w:p w14:paraId="3EB75FE6" w14:textId="4F8B52CC" w:rsidR="007F2CE2" w:rsidRPr="00B50EB3" w:rsidRDefault="007F2CE2" w:rsidP="7EC4D1FC">
            <w:pPr>
              <w:rPr>
                <w:i/>
                <w:iCs/>
                <w:sz w:val="16"/>
                <w:szCs w:val="16"/>
              </w:rPr>
            </w:pPr>
          </w:p>
          <w:p w14:paraId="2F20B700" w14:textId="511DCEC2" w:rsidR="007F2CE2" w:rsidRPr="00B50EB3" w:rsidRDefault="7EC4D1FC" w:rsidP="7EC4D1FC">
            <w:pPr>
              <w:rPr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Britain’s settlement by Anglo-Saxons and Scots (NC</w:t>
            </w:r>
            <w:r w:rsidRPr="7EC4D1FC">
              <w:rPr>
                <w:sz w:val="16"/>
                <w:szCs w:val="16"/>
              </w:rPr>
              <w:t>)</w:t>
            </w:r>
          </w:p>
          <w:p w14:paraId="351DAD49" w14:textId="1D427B57" w:rsidR="007F2CE2" w:rsidRPr="00B50EB3" w:rsidRDefault="007F2CE2" w:rsidP="7EC4D1FC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</w:tcPr>
          <w:p w14:paraId="4E8D8E3B" w14:textId="23168A5F" w:rsidR="002902CC" w:rsidRPr="00B50EB3" w:rsidRDefault="215991CF" w:rsidP="215991CF">
            <w:pPr>
              <w:spacing w:line="259" w:lineRule="auto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1A4205" w:rsidRPr="00B50EB3" w14:paraId="5A463201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4C2A8F3D" w14:textId="77777777" w:rsidR="001A4205" w:rsidRPr="00B50EB3" w:rsidRDefault="001A4205" w:rsidP="001A4205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4</w:t>
            </w:r>
          </w:p>
        </w:tc>
        <w:tc>
          <w:tcPr>
            <w:tcW w:w="2198" w:type="dxa"/>
            <w:shd w:val="clear" w:color="auto" w:fill="FFFF00"/>
          </w:tcPr>
          <w:p w14:paraId="770798FA" w14:textId="092C6AF6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>The Vikings</w:t>
            </w:r>
          </w:p>
          <w:p w14:paraId="424B396B" w14:textId="5F3FE601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</w:p>
          <w:p w14:paraId="103D8B5F" w14:textId="0D4A80D1" w:rsidR="7EC4D1FC" w:rsidRDefault="7EC4D1FC" w:rsidP="7EC4D1FC">
            <w:pPr>
              <w:spacing w:line="259" w:lineRule="auto"/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Viking and Anglo-Saxon struggle for the Kingdom of England to include the time of Edward the Confessor (NC)</w:t>
            </w:r>
          </w:p>
          <w:p w14:paraId="79C18F92" w14:textId="685E8B45" w:rsidR="7EC4D1FC" w:rsidRDefault="7EC4D1FC" w:rsidP="7EC4D1FC">
            <w:pPr>
              <w:rPr>
                <w:sz w:val="16"/>
                <w:szCs w:val="16"/>
              </w:rPr>
            </w:pPr>
          </w:p>
          <w:p w14:paraId="5595EB0E" w14:textId="3CCB2BE3" w:rsidR="001A4205" w:rsidRPr="00B50EB3" w:rsidRDefault="001A4205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73675DB0" w14:textId="1906F9AB" w:rsidR="001A4205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0182DA41" w14:textId="30AACB22" w:rsidR="7EC4D1FC" w:rsidRPr="00F500A7" w:rsidRDefault="00F500A7" w:rsidP="7EC4D1FC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F500A7">
              <w:rPr>
                <w:b/>
                <w:bCs/>
                <w:sz w:val="16"/>
                <w:szCs w:val="16"/>
              </w:rPr>
              <w:t>School Designed Local History Unit</w:t>
            </w:r>
            <w:r w:rsidR="00AF10BC">
              <w:rPr>
                <w:b/>
                <w:bCs/>
                <w:sz w:val="16"/>
                <w:szCs w:val="16"/>
              </w:rPr>
              <w:t xml:space="preserve"> – The Shoe Industry</w:t>
            </w:r>
          </w:p>
          <w:p w14:paraId="610D1B1B" w14:textId="77777777" w:rsidR="00DA49B7" w:rsidRDefault="00DA49B7" w:rsidP="00F500A7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4ED5B984" w14:textId="77777777" w:rsidR="00F500A7" w:rsidRPr="00B50EB3" w:rsidRDefault="00F500A7" w:rsidP="00F500A7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local history study (NC)</w:t>
            </w:r>
          </w:p>
          <w:p w14:paraId="03D4CFED" w14:textId="77777777" w:rsidR="00F500A7" w:rsidRDefault="00F500A7" w:rsidP="00F500A7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5F820E77" w14:textId="0D66DD1F" w:rsidR="007467D0" w:rsidRPr="00C21C09" w:rsidRDefault="007467D0" w:rsidP="00F500A7">
            <w:pPr>
              <w:pStyle w:val="ListParagraph"/>
              <w:ind w:left="0"/>
              <w:rPr>
                <w:i/>
                <w:iCs/>
                <w:sz w:val="16"/>
                <w:szCs w:val="16"/>
              </w:rPr>
            </w:pPr>
            <w:r w:rsidRPr="00C21C09">
              <w:rPr>
                <w:i/>
                <w:iCs/>
                <w:sz w:val="16"/>
                <w:szCs w:val="16"/>
              </w:rPr>
              <w:t xml:space="preserve">A school written unit, including </w:t>
            </w:r>
            <w:r w:rsidR="00C21C09" w:rsidRPr="00C21C09">
              <w:rPr>
                <w:i/>
                <w:iCs/>
                <w:sz w:val="16"/>
                <w:szCs w:val="16"/>
              </w:rPr>
              <w:t>concepts and disciplinary knowledge</w:t>
            </w:r>
          </w:p>
        </w:tc>
        <w:tc>
          <w:tcPr>
            <w:tcW w:w="2198" w:type="dxa"/>
            <w:shd w:val="clear" w:color="auto" w:fill="FFFFFF" w:themeFill="background1"/>
          </w:tcPr>
          <w:p w14:paraId="1B71C9DE" w14:textId="051B514F" w:rsidR="005120D3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4BB226F1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>Ancient Egypt</w:t>
            </w:r>
          </w:p>
          <w:p w14:paraId="0C8CC1F2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</w:p>
          <w:p w14:paraId="0EF924F4" w14:textId="77777777" w:rsidR="00BE4B9E" w:rsidRDefault="00BE4B9E" w:rsidP="00BE4B9E">
            <w:pPr>
              <w:rPr>
                <w:i/>
                <w:iCs/>
                <w:sz w:val="16"/>
                <w:szCs w:val="16"/>
              </w:rPr>
            </w:pPr>
            <w:r w:rsidRPr="7EC4D1FC">
              <w:rPr>
                <w:i/>
                <w:iCs/>
                <w:sz w:val="16"/>
                <w:szCs w:val="16"/>
              </w:rPr>
              <w:t>The achievements of the earliest civilizations – an overview of where and when the first civilizations appeared and a depth study of Ancient Egypt (NC)</w:t>
            </w:r>
          </w:p>
          <w:p w14:paraId="775A0CEE" w14:textId="30DB9582" w:rsidR="001A4205" w:rsidRPr="00B50EB3" w:rsidRDefault="001A4205" w:rsidP="1BF624D8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</w:tcPr>
          <w:p w14:paraId="54AF0B02" w14:textId="2FDC4D52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756D40" w:rsidRPr="00B50EB3" w14:paraId="7A8D2EF9" w14:textId="77777777" w:rsidTr="24854BC9">
        <w:tc>
          <w:tcPr>
            <w:tcW w:w="2198" w:type="dxa"/>
            <w:shd w:val="clear" w:color="auto" w:fill="F7CAAC" w:themeFill="accent2" w:themeFillTint="66"/>
          </w:tcPr>
          <w:p w14:paraId="51F927E1" w14:textId="77777777" w:rsidR="00756D40" w:rsidRPr="00B50EB3" w:rsidRDefault="00756D40" w:rsidP="00756D40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5</w:t>
            </w:r>
          </w:p>
        </w:tc>
        <w:tc>
          <w:tcPr>
            <w:tcW w:w="2198" w:type="dxa"/>
            <w:shd w:val="clear" w:color="auto" w:fill="FFFF00"/>
          </w:tcPr>
          <w:p w14:paraId="60D5689A" w14:textId="41362FDF" w:rsidR="1BF624D8" w:rsidRDefault="7EC4D1FC" w:rsidP="7EC4D1FC">
            <w:pPr>
              <w:shd w:val="clear" w:color="auto" w:fill="FFFF00"/>
              <w:spacing w:line="259" w:lineRule="auto"/>
              <w:rPr>
                <w:b/>
                <w:bCs/>
                <w:sz w:val="16"/>
                <w:szCs w:val="16"/>
              </w:rPr>
            </w:pPr>
            <w:r w:rsidRPr="7EC4D1FC">
              <w:rPr>
                <w:b/>
                <w:bCs/>
                <w:sz w:val="16"/>
                <w:szCs w:val="16"/>
              </w:rPr>
              <w:t xml:space="preserve">The Industrial Revolution </w:t>
            </w:r>
          </w:p>
          <w:p w14:paraId="18F5F687" w14:textId="0BC865F1" w:rsidR="1BF624D8" w:rsidRDefault="1BF624D8" w:rsidP="1BF624D8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</w:p>
          <w:p w14:paraId="7CD9130D" w14:textId="7D76BDD2" w:rsidR="00756D40" w:rsidRPr="00B50EB3" w:rsidRDefault="1BF624D8" w:rsidP="1BF624D8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study of an aspect or theme in British History that extends pupils’ chronological knowledge beyond 1066 (NC)</w:t>
            </w:r>
            <w:r w:rsidRPr="1BF624D8">
              <w:rPr>
                <w:sz w:val="16"/>
                <w:szCs w:val="16"/>
              </w:rPr>
              <w:t xml:space="preserve"> </w:t>
            </w:r>
          </w:p>
          <w:p w14:paraId="3FC09AB6" w14:textId="40DA8932" w:rsidR="00756D40" w:rsidRPr="00B50EB3" w:rsidRDefault="00756D40" w:rsidP="1BF624D8">
            <w:pPr>
              <w:pStyle w:val="ListParagraph"/>
              <w:shd w:val="clear" w:color="auto" w:fill="FFFF00"/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5AFC1D0B" w14:textId="494369B7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 xml:space="preserve">Geography </w:t>
            </w:r>
          </w:p>
        </w:tc>
        <w:tc>
          <w:tcPr>
            <w:tcW w:w="2198" w:type="dxa"/>
            <w:shd w:val="clear" w:color="auto" w:fill="FFFF00"/>
          </w:tcPr>
          <w:p w14:paraId="4D5777D7" w14:textId="1A9A6333" w:rsidR="00756D40" w:rsidRPr="008C77D9" w:rsidRDefault="008C77D9" w:rsidP="1BF624D8">
            <w:pPr>
              <w:rPr>
                <w:b/>
                <w:bCs/>
                <w:sz w:val="16"/>
                <w:szCs w:val="16"/>
              </w:rPr>
            </w:pPr>
            <w:r w:rsidRPr="008C77D9">
              <w:rPr>
                <w:b/>
                <w:bCs/>
                <w:sz w:val="16"/>
                <w:szCs w:val="16"/>
              </w:rPr>
              <w:t>Shakespeare in the time of the Tudors</w:t>
            </w:r>
          </w:p>
          <w:p w14:paraId="36196D72" w14:textId="77777777" w:rsidR="00756D40" w:rsidRPr="00B50EB3" w:rsidRDefault="00756D40" w:rsidP="00756D40">
            <w:pPr>
              <w:rPr>
                <w:sz w:val="16"/>
                <w:szCs w:val="16"/>
              </w:rPr>
            </w:pPr>
          </w:p>
          <w:p w14:paraId="34310F9E" w14:textId="77777777" w:rsidR="008C77D9" w:rsidRPr="00B50EB3" w:rsidRDefault="008C77D9" w:rsidP="008C77D9">
            <w:pPr>
              <w:shd w:val="clear" w:color="auto" w:fill="FFFF00"/>
              <w:spacing w:line="259" w:lineRule="auto"/>
              <w:rPr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study of an aspect or theme in British History that extends pupils’ chronological knowledge beyond 1066 (NC)</w:t>
            </w:r>
            <w:r w:rsidRPr="1BF624D8">
              <w:rPr>
                <w:sz w:val="16"/>
                <w:szCs w:val="16"/>
              </w:rPr>
              <w:t xml:space="preserve"> </w:t>
            </w:r>
          </w:p>
          <w:p w14:paraId="14F3228A" w14:textId="385FD766" w:rsidR="00756D40" w:rsidRPr="00B50EB3" w:rsidRDefault="00756D40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4E80BF0E" w14:textId="052BA57B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70293AEC" w14:textId="5713C2F7" w:rsidR="007A00D7" w:rsidRDefault="007A00D7" w:rsidP="007A00D7">
            <w:pPr>
              <w:rPr>
                <w:b/>
                <w:bCs/>
                <w:sz w:val="16"/>
                <w:szCs w:val="16"/>
              </w:rPr>
            </w:pPr>
            <w:r w:rsidRPr="24854BC9">
              <w:rPr>
                <w:b/>
                <w:bCs/>
                <w:sz w:val="16"/>
                <w:szCs w:val="16"/>
              </w:rPr>
              <w:t>Walter Tull</w:t>
            </w:r>
            <w:r w:rsidR="2C3D938C" w:rsidRPr="24854BC9">
              <w:rPr>
                <w:b/>
                <w:bCs/>
                <w:sz w:val="16"/>
                <w:szCs w:val="16"/>
              </w:rPr>
              <w:t xml:space="preserve"> and Frank Anderson</w:t>
            </w:r>
            <w:r w:rsidRPr="24854BC9">
              <w:rPr>
                <w:b/>
                <w:bCs/>
                <w:sz w:val="16"/>
                <w:szCs w:val="16"/>
              </w:rPr>
              <w:t xml:space="preserve"> (World War I)</w:t>
            </w:r>
          </w:p>
          <w:p w14:paraId="78C65F00" w14:textId="77777777" w:rsidR="007A00D7" w:rsidRDefault="007A00D7" w:rsidP="007A00D7">
            <w:pPr>
              <w:rPr>
                <w:sz w:val="16"/>
                <w:szCs w:val="16"/>
              </w:rPr>
            </w:pPr>
          </w:p>
          <w:p w14:paraId="6D377929" w14:textId="77777777" w:rsidR="007A00D7" w:rsidRPr="00B50EB3" w:rsidRDefault="007A00D7" w:rsidP="007A00D7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 local history study (NC)</w:t>
            </w:r>
          </w:p>
          <w:p w14:paraId="2295C8E1" w14:textId="6748147C" w:rsidR="00B14346" w:rsidRDefault="00B14346" w:rsidP="1BF624D8">
            <w:pPr>
              <w:rPr>
                <w:i/>
                <w:iCs/>
                <w:sz w:val="16"/>
                <w:szCs w:val="16"/>
              </w:rPr>
            </w:pPr>
          </w:p>
          <w:p w14:paraId="5346D474" w14:textId="77777777" w:rsidR="00B14346" w:rsidRPr="00B50EB3" w:rsidRDefault="00B14346" w:rsidP="1BF624D8">
            <w:pPr>
              <w:rPr>
                <w:i/>
                <w:iCs/>
                <w:sz w:val="16"/>
                <w:szCs w:val="16"/>
              </w:rPr>
            </w:pPr>
          </w:p>
          <w:p w14:paraId="3C2E5B65" w14:textId="5F03F907" w:rsidR="00756D40" w:rsidRPr="00B50EB3" w:rsidRDefault="00756D40" w:rsidP="1BF624D8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</w:tcPr>
          <w:p w14:paraId="59750D54" w14:textId="29B6A9C2" w:rsidR="00FC3EA9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  <w:tr w:rsidR="00756D40" w:rsidRPr="00B50EB3" w14:paraId="7D9EE390" w14:textId="77777777" w:rsidTr="24854BC9">
        <w:trPr>
          <w:trHeight w:val="1171"/>
        </w:trPr>
        <w:tc>
          <w:tcPr>
            <w:tcW w:w="2198" w:type="dxa"/>
            <w:shd w:val="clear" w:color="auto" w:fill="F7CAAC" w:themeFill="accent2" w:themeFillTint="66"/>
          </w:tcPr>
          <w:p w14:paraId="154FF009" w14:textId="77777777" w:rsidR="00756D40" w:rsidRPr="00B50EB3" w:rsidRDefault="00756D40" w:rsidP="00756D40">
            <w:pPr>
              <w:rPr>
                <w:sz w:val="16"/>
                <w:szCs w:val="16"/>
              </w:rPr>
            </w:pPr>
            <w:r w:rsidRPr="00B50EB3">
              <w:rPr>
                <w:sz w:val="16"/>
                <w:szCs w:val="16"/>
              </w:rPr>
              <w:t>Year 6</w:t>
            </w:r>
          </w:p>
        </w:tc>
        <w:tc>
          <w:tcPr>
            <w:tcW w:w="2198" w:type="dxa"/>
            <w:shd w:val="clear" w:color="auto" w:fill="FFFF00"/>
          </w:tcPr>
          <w:p w14:paraId="76E185A3" w14:textId="0CB7AE01" w:rsidR="3EF4E1B2" w:rsidRDefault="3EF4E1B2" w:rsidP="3EF4E1B2">
            <w:pPr>
              <w:rPr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World War II</w:t>
            </w:r>
          </w:p>
          <w:p w14:paraId="4EE0F01D" w14:textId="031969F2" w:rsidR="3EF4E1B2" w:rsidRDefault="3EF4E1B2" w:rsidP="3EF4E1B2">
            <w:pPr>
              <w:rPr>
                <w:sz w:val="16"/>
                <w:szCs w:val="16"/>
              </w:rPr>
            </w:pPr>
          </w:p>
          <w:p w14:paraId="4EDDC2BD" w14:textId="13BACD35" w:rsidR="00756D40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i/>
                <w:iCs/>
                <w:sz w:val="16"/>
                <w:szCs w:val="16"/>
              </w:rPr>
              <w:t>A study of an aspect or theme in British history that extends chronological knowledge (NC)</w:t>
            </w:r>
          </w:p>
          <w:p w14:paraId="2C84A7ED" w14:textId="77777777" w:rsidR="00756D40" w:rsidRPr="00B50EB3" w:rsidRDefault="00756D40" w:rsidP="00756D40">
            <w:pPr>
              <w:rPr>
                <w:sz w:val="16"/>
                <w:szCs w:val="16"/>
              </w:rPr>
            </w:pPr>
          </w:p>
          <w:p w14:paraId="36B83A33" w14:textId="17B65F36" w:rsidR="00756D40" w:rsidRPr="00B50EB3" w:rsidRDefault="00756D40" w:rsidP="1BF624D8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1FA88198" w14:textId="68AAC3E9" w:rsidR="00756D40" w:rsidRPr="00B50EB3" w:rsidRDefault="215991CF" w:rsidP="215991CF">
            <w:pPr>
              <w:pStyle w:val="ListParagraph"/>
              <w:ind w:left="0"/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8" w:type="dxa"/>
            <w:shd w:val="clear" w:color="auto" w:fill="FFFF00"/>
          </w:tcPr>
          <w:p w14:paraId="0FF48942" w14:textId="2E733EB5" w:rsidR="3EF4E1B2" w:rsidRDefault="3EF4E1B2" w:rsidP="3EF4E1B2">
            <w:pPr>
              <w:rPr>
                <w:b/>
                <w:b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Benin AD 900-1300</w:t>
            </w:r>
          </w:p>
          <w:p w14:paraId="1CFF5B9F" w14:textId="006F5F10" w:rsidR="3EF4E1B2" w:rsidRDefault="3EF4E1B2" w:rsidP="3EF4E1B2">
            <w:pPr>
              <w:rPr>
                <w:i/>
                <w:iCs/>
                <w:sz w:val="16"/>
                <w:szCs w:val="16"/>
              </w:rPr>
            </w:pPr>
          </w:p>
          <w:p w14:paraId="36FFC1D7" w14:textId="118A02AA" w:rsidR="00756D40" w:rsidRPr="00B50EB3" w:rsidRDefault="3EF4E1B2" w:rsidP="3EF4E1B2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i/>
                <w:iCs/>
                <w:sz w:val="16"/>
                <w:szCs w:val="16"/>
              </w:rPr>
              <w:t>A non-European society that provides contrast with British history - Benin AD 900 – 1300 (NC)</w:t>
            </w:r>
          </w:p>
          <w:p w14:paraId="75724336" w14:textId="3B129A55" w:rsidR="00756D40" w:rsidRPr="00B50EB3" w:rsidRDefault="00756D40" w:rsidP="3EF4E1B2">
            <w:pPr>
              <w:rPr>
                <w:sz w:val="16"/>
                <w:szCs w:val="16"/>
              </w:rPr>
            </w:pPr>
          </w:p>
          <w:p w14:paraId="6DC9D699" w14:textId="05C3C5A2" w:rsidR="00756D40" w:rsidRPr="00B50EB3" w:rsidRDefault="00756D40" w:rsidP="3EF4E1B2">
            <w:pPr>
              <w:rPr>
                <w:sz w:val="16"/>
                <w:szCs w:val="16"/>
              </w:rPr>
            </w:pPr>
          </w:p>
          <w:p w14:paraId="1E806C87" w14:textId="5756414A" w:rsidR="00756D40" w:rsidRPr="00B50EB3" w:rsidRDefault="00756D40" w:rsidP="1BF624D8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67C71A72" w14:textId="42E1B8BC" w:rsidR="00756D40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  <w:tc>
          <w:tcPr>
            <w:tcW w:w="2199" w:type="dxa"/>
            <w:shd w:val="clear" w:color="auto" w:fill="FFFF00"/>
          </w:tcPr>
          <w:p w14:paraId="242FBA01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  <w:r w:rsidRPr="3EF4E1B2">
              <w:rPr>
                <w:b/>
                <w:bCs/>
                <w:sz w:val="16"/>
                <w:szCs w:val="16"/>
              </w:rPr>
              <w:t>Ancient Greece</w:t>
            </w:r>
          </w:p>
          <w:p w14:paraId="55FF7714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</w:p>
          <w:p w14:paraId="44881561" w14:textId="77777777" w:rsidR="006B1AD6" w:rsidRDefault="006B1AD6" w:rsidP="006B1AD6">
            <w:pPr>
              <w:rPr>
                <w:i/>
                <w:iCs/>
                <w:sz w:val="16"/>
                <w:szCs w:val="16"/>
              </w:rPr>
            </w:pPr>
            <w:r w:rsidRPr="1BF624D8">
              <w:rPr>
                <w:i/>
                <w:iCs/>
                <w:sz w:val="16"/>
                <w:szCs w:val="16"/>
              </w:rPr>
              <w:t>Ancient Greece – a study of Greek Life and achievements and their influence on the western world (NC)</w:t>
            </w:r>
          </w:p>
          <w:p w14:paraId="7E54CBFE" w14:textId="1622BE65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4649AF0E" w14:textId="77777777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  <w:p w14:paraId="5C4E6599" w14:textId="3BA50F53" w:rsidR="00756D40" w:rsidRPr="00B50EB3" w:rsidRDefault="00756D40" w:rsidP="00756D40">
            <w:pPr>
              <w:pStyle w:val="ListParagraph"/>
              <w:ind w:left="0"/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auto"/>
          </w:tcPr>
          <w:p w14:paraId="469C84C9" w14:textId="357F3B4A" w:rsidR="00FC3EA9" w:rsidRPr="00B50EB3" w:rsidRDefault="215991CF" w:rsidP="215991CF">
            <w:pPr>
              <w:rPr>
                <w:sz w:val="16"/>
                <w:szCs w:val="16"/>
              </w:rPr>
            </w:pPr>
            <w:r w:rsidRPr="215991CF">
              <w:rPr>
                <w:sz w:val="16"/>
                <w:szCs w:val="16"/>
              </w:rPr>
              <w:t>Geography</w:t>
            </w:r>
          </w:p>
        </w:tc>
      </w:tr>
    </w:tbl>
    <w:p w14:paraId="7419B105" w14:textId="77777777" w:rsidR="00A52F93" w:rsidRPr="00B50EB3" w:rsidRDefault="00A52F93">
      <w:pPr>
        <w:rPr>
          <w:b/>
          <w:sz w:val="16"/>
          <w:szCs w:val="16"/>
        </w:rPr>
      </w:pPr>
    </w:p>
    <w:sectPr w:rsidR="00A52F93" w:rsidRPr="00B50EB3" w:rsidSect="008D6F6A">
      <w:footerReference w:type="default" r:id="rId10"/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F380E" w14:textId="77777777" w:rsidR="001807D4" w:rsidRDefault="001807D4" w:rsidP="00F15614">
      <w:pPr>
        <w:spacing w:after="0" w:line="240" w:lineRule="auto"/>
      </w:pPr>
      <w:r>
        <w:separator/>
      </w:r>
    </w:p>
  </w:endnote>
  <w:endnote w:type="continuationSeparator" w:id="0">
    <w:p w14:paraId="2C73FEB3" w14:textId="77777777" w:rsidR="001807D4" w:rsidRDefault="001807D4" w:rsidP="00F15614">
      <w:pPr>
        <w:spacing w:after="0" w:line="240" w:lineRule="auto"/>
      </w:pPr>
      <w:r>
        <w:continuationSeparator/>
      </w:r>
    </w:p>
  </w:endnote>
  <w:endnote w:type="continuationNotice" w:id="1">
    <w:p w14:paraId="63D28D32" w14:textId="77777777" w:rsidR="001807D4" w:rsidRDefault="001807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5E698" w14:textId="1E7036B8" w:rsidR="00F15614" w:rsidRDefault="00F15614" w:rsidP="00F15614">
    <w:pPr>
      <w:pStyle w:val="Footer"/>
      <w:rPr>
        <w:sz w:val="16"/>
        <w:szCs w:val="16"/>
      </w:rPr>
    </w:pPr>
  </w:p>
  <w:p w14:paraId="7F3A1937" w14:textId="77777777" w:rsidR="008D6F6A" w:rsidRDefault="008D6F6A" w:rsidP="008D6F6A">
    <w:pPr>
      <w:pStyle w:val="Footer"/>
      <w:rPr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370B33" wp14:editId="59B550B5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5A31EB4" w14:textId="77777777" w:rsidR="008D6F6A" w:rsidRDefault="008D6F6A" w:rsidP="008D6F6A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DDDA765" wp14:editId="4B6BBCE2">
                                <wp:extent cx="728345" cy="490855"/>
                                <wp:effectExtent l="0" t="0" r="0" b="444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B370B33">
              <v:stroke joinstyle="miter"/>
              <v:path gradientshapeok="t" o:connecttype="rect"/>
            </v:shapetype>
            <v:shape id="Text Box 6" style="position:absolute;margin-left:-17.3pt;margin-top:-13pt;width:74pt;height:6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>
              <v:textbox>
                <w:txbxContent>
                  <w:p w:rsidR="008D6F6A" w:rsidP="008D6F6A" w:rsidRDefault="008D6F6A" w14:paraId="35A31EB4" w14:textId="77777777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DDDA765" wp14:editId="4B6BBCE2">
                          <wp:extent cx="728345" cy="490855"/>
                          <wp:effectExtent l="0" t="0" r="0" b="444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2E6617E" w14:textId="04834325" w:rsidR="008D6F6A" w:rsidRDefault="008D6F6A" w:rsidP="008D6F6A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1F6DC1">
      <w:rPr>
        <w:color w:val="BFBFBF" w:themeColor="background1" w:themeShade="BF"/>
        <w:sz w:val="16"/>
        <w:szCs w:val="16"/>
      </w:rPr>
      <w:t>2</w:t>
    </w:r>
    <w:r w:rsidR="00373D07">
      <w:rPr>
        <w:color w:val="BFBFBF" w:themeColor="background1" w:themeShade="BF"/>
        <w:sz w:val="16"/>
        <w:szCs w:val="16"/>
      </w:rPr>
      <w:t>3 - 2024</w:t>
    </w:r>
  </w:p>
  <w:p w14:paraId="6F937BCE" w14:textId="77777777" w:rsidR="00F15614" w:rsidRDefault="00F156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4ADD6" w14:textId="77777777" w:rsidR="001807D4" w:rsidRDefault="001807D4" w:rsidP="00F15614">
      <w:pPr>
        <w:spacing w:after="0" w:line="240" w:lineRule="auto"/>
      </w:pPr>
      <w:r>
        <w:separator/>
      </w:r>
    </w:p>
  </w:footnote>
  <w:footnote w:type="continuationSeparator" w:id="0">
    <w:p w14:paraId="7C6C8251" w14:textId="77777777" w:rsidR="001807D4" w:rsidRDefault="001807D4" w:rsidP="00F15614">
      <w:pPr>
        <w:spacing w:after="0" w:line="240" w:lineRule="auto"/>
      </w:pPr>
      <w:r>
        <w:continuationSeparator/>
      </w:r>
    </w:p>
  </w:footnote>
  <w:footnote w:type="continuationNotice" w:id="1">
    <w:p w14:paraId="791AC171" w14:textId="77777777" w:rsidR="001807D4" w:rsidRDefault="001807D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D23AB"/>
    <w:multiLevelType w:val="hybridMultilevel"/>
    <w:tmpl w:val="33E43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4F0B0B"/>
    <w:multiLevelType w:val="hybridMultilevel"/>
    <w:tmpl w:val="DD0E0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17A06"/>
    <w:multiLevelType w:val="hybridMultilevel"/>
    <w:tmpl w:val="FE906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FE39F6"/>
    <w:multiLevelType w:val="hybridMultilevel"/>
    <w:tmpl w:val="81CE3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A54D1"/>
    <w:multiLevelType w:val="hybridMultilevel"/>
    <w:tmpl w:val="4342C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A236D"/>
    <w:multiLevelType w:val="hybridMultilevel"/>
    <w:tmpl w:val="AAE49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EF3A47"/>
    <w:multiLevelType w:val="hybridMultilevel"/>
    <w:tmpl w:val="EBDE2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44457"/>
    <w:multiLevelType w:val="hybridMultilevel"/>
    <w:tmpl w:val="4F387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653899">
    <w:abstractNumId w:val="4"/>
  </w:num>
  <w:num w:numId="2" w16cid:durableId="641427377">
    <w:abstractNumId w:val="0"/>
  </w:num>
  <w:num w:numId="3" w16cid:durableId="993877584">
    <w:abstractNumId w:val="1"/>
  </w:num>
  <w:num w:numId="4" w16cid:durableId="113914305">
    <w:abstractNumId w:val="7"/>
  </w:num>
  <w:num w:numId="5" w16cid:durableId="496769399">
    <w:abstractNumId w:val="6"/>
  </w:num>
  <w:num w:numId="6" w16cid:durableId="1368986902">
    <w:abstractNumId w:val="3"/>
  </w:num>
  <w:num w:numId="7" w16cid:durableId="1092161351">
    <w:abstractNumId w:val="2"/>
  </w:num>
  <w:num w:numId="8" w16cid:durableId="17274857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674"/>
    <w:rsid w:val="0000225A"/>
    <w:rsid w:val="0002239B"/>
    <w:rsid w:val="00047C1E"/>
    <w:rsid w:val="00056418"/>
    <w:rsid w:val="00062371"/>
    <w:rsid w:val="000836ED"/>
    <w:rsid w:val="00095FED"/>
    <w:rsid w:val="000A2F12"/>
    <w:rsid w:val="000A31CA"/>
    <w:rsid w:val="000B6A84"/>
    <w:rsid w:val="000D67F1"/>
    <w:rsid w:val="000E5981"/>
    <w:rsid w:val="001029BF"/>
    <w:rsid w:val="001071FD"/>
    <w:rsid w:val="00120196"/>
    <w:rsid w:val="00132ACD"/>
    <w:rsid w:val="0015119B"/>
    <w:rsid w:val="00152E77"/>
    <w:rsid w:val="0017605F"/>
    <w:rsid w:val="001807D4"/>
    <w:rsid w:val="001850F2"/>
    <w:rsid w:val="00196553"/>
    <w:rsid w:val="001A126D"/>
    <w:rsid w:val="001A4205"/>
    <w:rsid w:val="001B28E2"/>
    <w:rsid w:val="001D5CA6"/>
    <w:rsid w:val="001F5B72"/>
    <w:rsid w:val="001F6DC1"/>
    <w:rsid w:val="00222294"/>
    <w:rsid w:val="00226E39"/>
    <w:rsid w:val="002503AF"/>
    <w:rsid w:val="002766C4"/>
    <w:rsid w:val="00277094"/>
    <w:rsid w:val="0028195F"/>
    <w:rsid w:val="00285A08"/>
    <w:rsid w:val="002902CC"/>
    <w:rsid w:val="00293043"/>
    <w:rsid w:val="002A27CA"/>
    <w:rsid w:val="002B0CBE"/>
    <w:rsid w:val="002B15DB"/>
    <w:rsid w:val="002B4B74"/>
    <w:rsid w:val="002B67E7"/>
    <w:rsid w:val="002D13AF"/>
    <w:rsid w:val="002D7D77"/>
    <w:rsid w:val="002E0BCC"/>
    <w:rsid w:val="002E28E9"/>
    <w:rsid w:val="002F603D"/>
    <w:rsid w:val="00303295"/>
    <w:rsid w:val="00304E9E"/>
    <w:rsid w:val="003107AB"/>
    <w:rsid w:val="00316E4C"/>
    <w:rsid w:val="0032005E"/>
    <w:rsid w:val="00331D1B"/>
    <w:rsid w:val="003328EF"/>
    <w:rsid w:val="00335899"/>
    <w:rsid w:val="00341B62"/>
    <w:rsid w:val="00373D07"/>
    <w:rsid w:val="00373E48"/>
    <w:rsid w:val="003C7730"/>
    <w:rsid w:val="003F51C8"/>
    <w:rsid w:val="004374E9"/>
    <w:rsid w:val="00444964"/>
    <w:rsid w:val="00450C6F"/>
    <w:rsid w:val="00452C56"/>
    <w:rsid w:val="0047636A"/>
    <w:rsid w:val="00495E06"/>
    <w:rsid w:val="00496B04"/>
    <w:rsid w:val="004B11F7"/>
    <w:rsid w:val="004B2976"/>
    <w:rsid w:val="004B3523"/>
    <w:rsid w:val="004C46ED"/>
    <w:rsid w:val="004C5556"/>
    <w:rsid w:val="004D382F"/>
    <w:rsid w:val="004D7B65"/>
    <w:rsid w:val="004E2829"/>
    <w:rsid w:val="004E4F3C"/>
    <w:rsid w:val="0050190C"/>
    <w:rsid w:val="005067CD"/>
    <w:rsid w:val="005120D3"/>
    <w:rsid w:val="00533368"/>
    <w:rsid w:val="00534691"/>
    <w:rsid w:val="005417AB"/>
    <w:rsid w:val="00543718"/>
    <w:rsid w:val="00555099"/>
    <w:rsid w:val="00562F54"/>
    <w:rsid w:val="00566234"/>
    <w:rsid w:val="00595EFF"/>
    <w:rsid w:val="005A05F3"/>
    <w:rsid w:val="005B06D1"/>
    <w:rsid w:val="005B0EED"/>
    <w:rsid w:val="005B7ECD"/>
    <w:rsid w:val="005C0634"/>
    <w:rsid w:val="005C424A"/>
    <w:rsid w:val="005C7BFE"/>
    <w:rsid w:val="005D7416"/>
    <w:rsid w:val="005F42F8"/>
    <w:rsid w:val="006014D8"/>
    <w:rsid w:val="00611ACD"/>
    <w:rsid w:val="00614E50"/>
    <w:rsid w:val="00631072"/>
    <w:rsid w:val="006372F5"/>
    <w:rsid w:val="00645500"/>
    <w:rsid w:val="00662F62"/>
    <w:rsid w:val="00675013"/>
    <w:rsid w:val="00676F0F"/>
    <w:rsid w:val="00677EB9"/>
    <w:rsid w:val="006838EC"/>
    <w:rsid w:val="0068645A"/>
    <w:rsid w:val="006876D8"/>
    <w:rsid w:val="006A1D4F"/>
    <w:rsid w:val="006A232B"/>
    <w:rsid w:val="006B0CA9"/>
    <w:rsid w:val="006B1230"/>
    <w:rsid w:val="006B1AD6"/>
    <w:rsid w:val="006D1860"/>
    <w:rsid w:val="006D225B"/>
    <w:rsid w:val="006D3396"/>
    <w:rsid w:val="006E3365"/>
    <w:rsid w:val="006E69B1"/>
    <w:rsid w:val="00700261"/>
    <w:rsid w:val="007173ED"/>
    <w:rsid w:val="00730214"/>
    <w:rsid w:val="00731128"/>
    <w:rsid w:val="0073536E"/>
    <w:rsid w:val="00742935"/>
    <w:rsid w:val="007467D0"/>
    <w:rsid w:val="00747076"/>
    <w:rsid w:val="00756D40"/>
    <w:rsid w:val="00773170"/>
    <w:rsid w:val="0077742C"/>
    <w:rsid w:val="007774E6"/>
    <w:rsid w:val="007835CE"/>
    <w:rsid w:val="00786D5A"/>
    <w:rsid w:val="007A00D7"/>
    <w:rsid w:val="007C2069"/>
    <w:rsid w:val="007C74B4"/>
    <w:rsid w:val="007D6533"/>
    <w:rsid w:val="007E61F1"/>
    <w:rsid w:val="007E6289"/>
    <w:rsid w:val="007F2CE2"/>
    <w:rsid w:val="007F419F"/>
    <w:rsid w:val="00801726"/>
    <w:rsid w:val="00803674"/>
    <w:rsid w:val="0082209D"/>
    <w:rsid w:val="008328A0"/>
    <w:rsid w:val="00852EA2"/>
    <w:rsid w:val="008535DB"/>
    <w:rsid w:val="00855C3B"/>
    <w:rsid w:val="008838B3"/>
    <w:rsid w:val="00885A11"/>
    <w:rsid w:val="00893FC2"/>
    <w:rsid w:val="00895C69"/>
    <w:rsid w:val="008B1898"/>
    <w:rsid w:val="008B7409"/>
    <w:rsid w:val="008C77D9"/>
    <w:rsid w:val="008D2FB3"/>
    <w:rsid w:val="008D3802"/>
    <w:rsid w:val="008D6F6A"/>
    <w:rsid w:val="008F66E6"/>
    <w:rsid w:val="00917B5E"/>
    <w:rsid w:val="00930D0F"/>
    <w:rsid w:val="00970C77"/>
    <w:rsid w:val="009715EA"/>
    <w:rsid w:val="009751FC"/>
    <w:rsid w:val="0097704A"/>
    <w:rsid w:val="00981E99"/>
    <w:rsid w:val="00990706"/>
    <w:rsid w:val="009A1C4F"/>
    <w:rsid w:val="009B2068"/>
    <w:rsid w:val="009C1B56"/>
    <w:rsid w:val="009E34E4"/>
    <w:rsid w:val="009E36E0"/>
    <w:rsid w:val="009F3083"/>
    <w:rsid w:val="00A12095"/>
    <w:rsid w:val="00A124DA"/>
    <w:rsid w:val="00A141A4"/>
    <w:rsid w:val="00A15F07"/>
    <w:rsid w:val="00A20A2E"/>
    <w:rsid w:val="00A21180"/>
    <w:rsid w:val="00A225FE"/>
    <w:rsid w:val="00A239B3"/>
    <w:rsid w:val="00A23EE4"/>
    <w:rsid w:val="00A2444D"/>
    <w:rsid w:val="00A45724"/>
    <w:rsid w:val="00A45991"/>
    <w:rsid w:val="00A47806"/>
    <w:rsid w:val="00A52F93"/>
    <w:rsid w:val="00A67AB1"/>
    <w:rsid w:val="00A813E5"/>
    <w:rsid w:val="00AA1A03"/>
    <w:rsid w:val="00AA1E5B"/>
    <w:rsid w:val="00AA3AAF"/>
    <w:rsid w:val="00AB5CED"/>
    <w:rsid w:val="00AF10BC"/>
    <w:rsid w:val="00AF169E"/>
    <w:rsid w:val="00AF46A8"/>
    <w:rsid w:val="00AF5CFC"/>
    <w:rsid w:val="00AF62BF"/>
    <w:rsid w:val="00B05440"/>
    <w:rsid w:val="00B06CE0"/>
    <w:rsid w:val="00B14346"/>
    <w:rsid w:val="00B429CB"/>
    <w:rsid w:val="00B50EB3"/>
    <w:rsid w:val="00B6242F"/>
    <w:rsid w:val="00B63B9B"/>
    <w:rsid w:val="00B82602"/>
    <w:rsid w:val="00B82A71"/>
    <w:rsid w:val="00B868CE"/>
    <w:rsid w:val="00B91182"/>
    <w:rsid w:val="00BD1563"/>
    <w:rsid w:val="00BE23B8"/>
    <w:rsid w:val="00BE4B9E"/>
    <w:rsid w:val="00BF2337"/>
    <w:rsid w:val="00C00500"/>
    <w:rsid w:val="00C071B9"/>
    <w:rsid w:val="00C113D0"/>
    <w:rsid w:val="00C1159F"/>
    <w:rsid w:val="00C15B7F"/>
    <w:rsid w:val="00C166A6"/>
    <w:rsid w:val="00C16C29"/>
    <w:rsid w:val="00C21C09"/>
    <w:rsid w:val="00C36376"/>
    <w:rsid w:val="00C40B43"/>
    <w:rsid w:val="00C40EA1"/>
    <w:rsid w:val="00C646F5"/>
    <w:rsid w:val="00C71330"/>
    <w:rsid w:val="00C75ED7"/>
    <w:rsid w:val="00C80F54"/>
    <w:rsid w:val="00C860A4"/>
    <w:rsid w:val="00C86C91"/>
    <w:rsid w:val="00CD520A"/>
    <w:rsid w:val="00CF78F3"/>
    <w:rsid w:val="00D03FF8"/>
    <w:rsid w:val="00D17BAA"/>
    <w:rsid w:val="00D219A4"/>
    <w:rsid w:val="00D225D8"/>
    <w:rsid w:val="00D260D2"/>
    <w:rsid w:val="00D275DB"/>
    <w:rsid w:val="00D338B4"/>
    <w:rsid w:val="00D4305E"/>
    <w:rsid w:val="00D51BB0"/>
    <w:rsid w:val="00D56FC5"/>
    <w:rsid w:val="00D63F3E"/>
    <w:rsid w:val="00DA41B8"/>
    <w:rsid w:val="00DA49B7"/>
    <w:rsid w:val="00DC4040"/>
    <w:rsid w:val="00DC5621"/>
    <w:rsid w:val="00DD1311"/>
    <w:rsid w:val="00DD7B57"/>
    <w:rsid w:val="00DF1F06"/>
    <w:rsid w:val="00E12CF2"/>
    <w:rsid w:val="00E150C6"/>
    <w:rsid w:val="00E31D58"/>
    <w:rsid w:val="00E45829"/>
    <w:rsid w:val="00E530C9"/>
    <w:rsid w:val="00E53A7A"/>
    <w:rsid w:val="00E60EE3"/>
    <w:rsid w:val="00E86F26"/>
    <w:rsid w:val="00EA44CE"/>
    <w:rsid w:val="00EA534B"/>
    <w:rsid w:val="00EB3E80"/>
    <w:rsid w:val="00EE2C85"/>
    <w:rsid w:val="00EE63D9"/>
    <w:rsid w:val="00EF2648"/>
    <w:rsid w:val="00EF7273"/>
    <w:rsid w:val="00F052A4"/>
    <w:rsid w:val="00F15614"/>
    <w:rsid w:val="00F27999"/>
    <w:rsid w:val="00F4280D"/>
    <w:rsid w:val="00F4450C"/>
    <w:rsid w:val="00F45F2F"/>
    <w:rsid w:val="00F478D1"/>
    <w:rsid w:val="00F500A7"/>
    <w:rsid w:val="00F50EA9"/>
    <w:rsid w:val="00F54116"/>
    <w:rsid w:val="00F569CE"/>
    <w:rsid w:val="00F8248F"/>
    <w:rsid w:val="00F92D8C"/>
    <w:rsid w:val="00F93718"/>
    <w:rsid w:val="00FA2BC1"/>
    <w:rsid w:val="00FA73A5"/>
    <w:rsid w:val="00FB125A"/>
    <w:rsid w:val="00FB5998"/>
    <w:rsid w:val="00FC306C"/>
    <w:rsid w:val="00FC3EA9"/>
    <w:rsid w:val="00FC580F"/>
    <w:rsid w:val="00FD4857"/>
    <w:rsid w:val="00FF1B4B"/>
    <w:rsid w:val="058D3FF2"/>
    <w:rsid w:val="0753D50A"/>
    <w:rsid w:val="11F06E64"/>
    <w:rsid w:val="19FB19C4"/>
    <w:rsid w:val="1BF624D8"/>
    <w:rsid w:val="1E5DACC7"/>
    <w:rsid w:val="215991CF"/>
    <w:rsid w:val="24854BC9"/>
    <w:rsid w:val="2C3D938C"/>
    <w:rsid w:val="3A797461"/>
    <w:rsid w:val="3EC44BE8"/>
    <w:rsid w:val="3EF4E1B2"/>
    <w:rsid w:val="4D4607D5"/>
    <w:rsid w:val="4E4725CC"/>
    <w:rsid w:val="5AF899A0"/>
    <w:rsid w:val="700615BA"/>
    <w:rsid w:val="7602F96A"/>
    <w:rsid w:val="7C7853F4"/>
    <w:rsid w:val="7EC4D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D9A2D"/>
  <w15:chartTrackingRefBased/>
  <w15:docId w15:val="{F3E6B827-7EE0-47F7-89DF-10F8D844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3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555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614"/>
  </w:style>
  <w:style w:type="paragraph" w:styleId="Footer">
    <w:name w:val="footer"/>
    <w:basedOn w:val="Normal"/>
    <w:link w:val="FooterChar"/>
    <w:uiPriority w:val="99"/>
    <w:unhideWhenUsed/>
    <w:rsid w:val="00F156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SharedWithUsers xmlns="1b05f5b2-6dec-403d-afa0-be9410aeb756">
      <UserInfo>
        <DisplayName/>
        <AccountId xsi:nil="true"/>
        <AccountType/>
      </UserInfo>
    </SharedWithUsers>
    <MediaLengthInSeconds xmlns="f49eb405-c4ae-4f7b-879f-e060f17175c6" xsi:nil="true"/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4822BF40-1803-4C18-BBF3-CF71A6EE4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273EC-0823-4D0A-9C9B-6C66E76EF0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CD2DC0-A06F-4175-B7DD-03E2DE1F9A90}">
  <ds:schemaRefs>
    <ds:schemaRef ds:uri="http://schemas.microsoft.com/office/2006/metadata/properties"/>
    <ds:schemaRef ds:uri="http://schemas.microsoft.com/office/infopath/2007/PartnerControls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Carter</dc:creator>
  <cp:keywords/>
  <dc:description/>
  <cp:lastModifiedBy>Jennifer McMahon</cp:lastModifiedBy>
  <cp:revision>6</cp:revision>
  <cp:lastPrinted>2022-06-21T11:45:00Z</cp:lastPrinted>
  <dcterms:created xsi:type="dcterms:W3CDTF">2024-08-27T11:59:00Z</dcterms:created>
  <dcterms:modified xsi:type="dcterms:W3CDTF">2024-08-27T12:01:00Z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22404400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