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5132"/>
        <w:gridCol w:w="8760"/>
      </w:tblGrid>
      <w:tr w:rsidR="000825DD" w14:paraId="484588EE" w14:textId="77777777" w:rsidTr="62AF860D">
        <w:trPr>
          <w:trHeight w:val="302"/>
        </w:trPr>
        <w:tc>
          <w:tcPr>
            <w:tcW w:w="15591" w:type="dxa"/>
            <w:gridSpan w:val="3"/>
            <w:shd w:val="clear" w:color="auto" w:fill="C58FFB"/>
          </w:tcPr>
          <w:p w14:paraId="61D39AF5" w14:textId="77777777" w:rsidR="000825DD" w:rsidRDefault="00BA61C7" w:rsidP="62AF860D">
            <w:pPr>
              <w:pStyle w:val="TableParagraph"/>
              <w:spacing w:before="7"/>
              <w:ind w:left="4358"/>
              <w:rPr>
                <w:rFonts w:asciiTheme="minorHAnsi" w:eastAsiaTheme="minorEastAsia" w:hAnsiTheme="minorHAnsi" w:cstheme="minorBidi"/>
                <w:w w:val="110"/>
                <w:sz w:val="24"/>
                <w:szCs w:val="24"/>
              </w:rPr>
            </w:pPr>
            <w:r w:rsidRPr="62AF860D">
              <w:rPr>
                <w:rFonts w:asciiTheme="minorHAnsi" w:eastAsiaTheme="minorEastAsia" w:hAnsiTheme="minorHAnsi" w:cstheme="minorBidi"/>
                <w:w w:val="110"/>
                <w:sz w:val="24"/>
                <w:szCs w:val="24"/>
              </w:rPr>
              <w:t>Why is Pentecost important to Christians</w:t>
            </w:r>
            <w:r w:rsidR="00230F15" w:rsidRPr="62AF860D">
              <w:rPr>
                <w:rFonts w:asciiTheme="minorHAnsi" w:eastAsiaTheme="minorEastAsia" w:hAnsiTheme="minorHAnsi" w:cstheme="minorBidi"/>
                <w:w w:val="110"/>
                <w:sz w:val="24"/>
                <w:szCs w:val="24"/>
              </w:rPr>
              <w:t xml:space="preserve">? – Knowledge </w:t>
            </w:r>
            <w:proofErr w:type="spellStart"/>
            <w:r w:rsidR="00230F15" w:rsidRPr="62AF860D">
              <w:rPr>
                <w:rFonts w:asciiTheme="minorHAnsi" w:eastAsiaTheme="minorEastAsia" w:hAnsiTheme="minorHAnsi" w:cstheme="minorBidi"/>
                <w:w w:val="110"/>
                <w:sz w:val="24"/>
                <w:szCs w:val="24"/>
              </w:rPr>
              <w:t>Organiser</w:t>
            </w:r>
            <w:proofErr w:type="spellEnd"/>
            <w:r w:rsidR="00230F15" w:rsidRPr="62AF860D">
              <w:rPr>
                <w:rFonts w:asciiTheme="minorHAnsi" w:eastAsiaTheme="minorEastAsia" w:hAnsiTheme="minorHAnsi" w:cstheme="minorBidi"/>
                <w:w w:val="110"/>
                <w:sz w:val="24"/>
                <w:szCs w:val="24"/>
              </w:rPr>
              <w:t xml:space="preserve"> Year </w:t>
            </w:r>
            <w:r w:rsidRPr="62AF860D">
              <w:rPr>
                <w:rFonts w:asciiTheme="minorHAnsi" w:eastAsiaTheme="minorEastAsia" w:hAnsiTheme="minorHAnsi" w:cstheme="minorBidi"/>
                <w:w w:val="110"/>
                <w:sz w:val="24"/>
                <w:szCs w:val="24"/>
              </w:rPr>
              <w:t>4</w:t>
            </w:r>
            <w:r w:rsidR="007B2ADB" w:rsidRPr="62AF860D">
              <w:rPr>
                <w:rFonts w:asciiTheme="minorHAnsi" w:eastAsiaTheme="minorEastAsia" w:hAnsiTheme="minorHAnsi" w:cstheme="minorBidi"/>
                <w:w w:val="110"/>
                <w:sz w:val="24"/>
                <w:szCs w:val="24"/>
              </w:rPr>
              <w:t xml:space="preserve"> Summer 1</w:t>
            </w:r>
          </w:p>
          <w:p w14:paraId="2A5CE18C" w14:textId="4CCCA49B" w:rsidR="007D501E" w:rsidRDefault="007D501E" w:rsidP="62AF860D">
            <w:pPr>
              <w:pStyle w:val="TableParagraph"/>
              <w:spacing w:before="7"/>
              <w:ind w:left="4358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</w:tc>
      </w:tr>
      <w:tr w:rsidR="00230F15" w14:paraId="6F1CD8A9" w14:textId="77777777" w:rsidTr="62AF860D">
        <w:trPr>
          <w:trHeight w:val="383"/>
        </w:trPr>
        <w:tc>
          <w:tcPr>
            <w:tcW w:w="6831" w:type="dxa"/>
            <w:gridSpan w:val="2"/>
            <w:shd w:val="clear" w:color="auto" w:fill="C58FFB"/>
          </w:tcPr>
          <w:p w14:paraId="2EA300D5" w14:textId="77777777" w:rsidR="00230F15" w:rsidRDefault="00230F15" w:rsidP="62AF860D">
            <w:pPr>
              <w:pStyle w:val="TableParagraph"/>
              <w:spacing w:before="9"/>
              <w:ind w:left="10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2AF860D">
              <w:rPr>
                <w:rFonts w:asciiTheme="minorHAnsi" w:eastAsiaTheme="minorEastAsia" w:hAnsiTheme="minorHAnsi" w:cstheme="minorBidi"/>
                <w:w w:val="110"/>
                <w:sz w:val="24"/>
                <w:szCs w:val="24"/>
              </w:rPr>
              <w:t>VOCABULARY</w:t>
            </w:r>
          </w:p>
        </w:tc>
        <w:tc>
          <w:tcPr>
            <w:tcW w:w="8760" w:type="dxa"/>
            <w:vMerge w:val="restart"/>
          </w:tcPr>
          <w:p w14:paraId="01EB0C26" w14:textId="738B6161" w:rsidR="00230F15" w:rsidRPr="00230F15" w:rsidRDefault="00DC11CB" w:rsidP="62AF860D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 wp14:anchorId="2DC09FA2" wp14:editId="143BC3F7">
                  <wp:simplePos x="0" y="0"/>
                  <wp:positionH relativeFrom="column">
                    <wp:posOffset>130342</wp:posOffset>
                  </wp:positionH>
                  <wp:positionV relativeFrom="paragraph">
                    <wp:posOffset>134704</wp:posOffset>
                  </wp:positionV>
                  <wp:extent cx="1969477" cy="2840265"/>
                  <wp:effectExtent l="0" t="0" r="0" b="0"/>
                  <wp:wrapNone/>
                  <wp:docPr id="2" name="Picture 2" descr="C:\Users\ledwards\AppData\Local\Microsoft\Windows\INetCache\Content.MSO\43B20D6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dwards\AppData\Local\Microsoft\Windows\INetCache\Content.MSO\43B20D6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3264" cy="2845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A88892F" w14:textId="7F5B7B05" w:rsidR="00230F15" w:rsidRPr="00230F15" w:rsidRDefault="00230F15" w:rsidP="62AF860D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1751EC8B" w14:textId="77777777" w:rsidR="00DC11CB" w:rsidRDefault="00DC11CB" w:rsidP="62AF860D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62AF860D">
              <w:rPr>
                <w:rFonts w:asciiTheme="minorHAnsi" w:eastAsiaTheme="minorEastAsia" w:hAnsiTheme="minorHAnsi" w:cstheme="minorBidi"/>
                <w:sz w:val="24"/>
                <w:szCs w:val="24"/>
              </w:rPr>
              <w:t>The Disciples being visited by the</w:t>
            </w:r>
          </w:p>
          <w:p w14:paraId="372AE0D7" w14:textId="1BCE162C" w:rsidR="00230F15" w:rsidRPr="00DC11CB" w:rsidRDefault="00DC11CB" w:rsidP="62AF860D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 w:rsidRPr="62AF860D">
              <w:rPr>
                <w:rFonts w:asciiTheme="minorHAnsi" w:eastAsiaTheme="minorEastAsia" w:hAnsiTheme="minorHAnsi" w:cstheme="minorBidi"/>
                <w:sz w:val="24"/>
                <w:szCs w:val="24"/>
              </w:rPr>
              <w:t>Holy Spirit</w:t>
            </w:r>
          </w:p>
          <w:p w14:paraId="21429297" w14:textId="3F22B9D9" w:rsidR="00230F15" w:rsidRDefault="00230F15" w:rsidP="62AF860D">
            <w:pPr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4BC72E3D" w14:textId="3FE8F5CA" w:rsidR="00230F15" w:rsidRDefault="00BA61C7" w:rsidP="62AF860D">
            <w:pPr>
              <w:ind w:firstLine="72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2AF860D">
              <w:rPr>
                <w:rFonts w:asciiTheme="minorHAnsi" w:eastAsiaTheme="minorEastAsia" w:hAnsiTheme="minorHAnsi" w:cstheme="minorBidi"/>
                <w:sz w:val="24"/>
                <w:szCs w:val="24"/>
              </w:rPr>
              <w:t>  </w:t>
            </w:r>
          </w:p>
          <w:p w14:paraId="164D7C33" w14:textId="71B8D1D9" w:rsidR="00DC11CB" w:rsidRDefault="007D501E" w:rsidP="62AF860D">
            <w:pPr>
              <w:ind w:firstLine="72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7F8FA5F9" wp14:editId="51071C81">
                  <wp:simplePos x="0" y="0"/>
                  <wp:positionH relativeFrom="column">
                    <wp:posOffset>2306320</wp:posOffset>
                  </wp:positionH>
                  <wp:positionV relativeFrom="paragraph">
                    <wp:posOffset>176530</wp:posOffset>
                  </wp:positionV>
                  <wp:extent cx="3183255" cy="3486150"/>
                  <wp:effectExtent l="0" t="0" r="0" b="0"/>
                  <wp:wrapNone/>
                  <wp:docPr id="3" name="Picture 3" descr="C:\Users\ledwards\AppData\Local\Microsoft\Windows\INetCache\Content.MSO\5117125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edwards\AppData\Local\Microsoft\Windows\INetCache\Content.MSO\5117125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3255" cy="348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0E3778C" w14:textId="125DB5BC" w:rsidR="00DC11CB" w:rsidRDefault="00DC11CB" w:rsidP="62AF860D">
            <w:pPr>
              <w:ind w:firstLine="72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13C51594" w14:textId="525A93FE" w:rsidR="00DC11CB" w:rsidRDefault="00DC11CB" w:rsidP="62AF860D">
            <w:pPr>
              <w:ind w:firstLine="72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54440342" w14:textId="35E290BC" w:rsidR="00DC11CB" w:rsidRDefault="00DC11CB" w:rsidP="62AF860D">
            <w:pPr>
              <w:ind w:firstLine="72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6E2B9254" w14:textId="77777777" w:rsidR="00DC11CB" w:rsidRDefault="00DC11CB" w:rsidP="62AF860D">
            <w:pPr>
              <w:ind w:firstLine="72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582AAB00" w14:textId="2FEEA83C" w:rsidR="00DC11CB" w:rsidRDefault="00DC11CB" w:rsidP="62AF860D">
            <w:pPr>
              <w:ind w:firstLine="72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2956990B" w14:textId="004905F4" w:rsidR="00DC11CB" w:rsidRDefault="00DC11CB" w:rsidP="62AF860D">
            <w:pPr>
              <w:ind w:firstLine="72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1C5E9F8B" w14:textId="405B44E9" w:rsidR="00DC11CB" w:rsidRDefault="00DC11CB" w:rsidP="62AF860D">
            <w:pPr>
              <w:ind w:firstLine="72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3698DBC8" w14:textId="3719ADB5" w:rsidR="00DC11CB" w:rsidRDefault="00DC11CB" w:rsidP="62AF860D">
            <w:pPr>
              <w:ind w:firstLine="72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6E8AB977" w14:textId="77777777" w:rsidR="00DC11CB" w:rsidRDefault="00DC11CB" w:rsidP="62AF860D">
            <w:pPr>
              <w:ind w:firstLine="72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442764D0" w14:textId="77777777" w:rsidR="00DC11CB" w:rsidRDefault="00DC11CB" w:rsidP="62AF860D">
            <w:pPr>
              <w:ind w:firstLine="72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38FDDA8B" w14:textId="77777777" w:rsidR="00DC11CB" w:rsidRDefault="00DC11CB" w:rsidP="62AF860D">
            <w:pPr>
              <w:ind w:firstLine="72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23DA8824" w14:textId="77777777" w:rsidR="00DC11CB" w:rsidRDefault="00DC11CB" w:rsidP="62AF860D">
            <w:pPr>
              <w:ind w:firstLine="72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6BB13848" w14:textId="64185F1F" w:rsidR="00DC11CB" w:rsidRPr="00230F15" w:rsidRDefault="00DC11CB" w:rsidP="62AF860D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2AF860D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       The Fruits of the Spirit</w:t>
            </w:r>
          </w:p>
        </w:tc>
      </w:tr>
      <w:tr w:rsidR="00230F15" w14:paraId="195EA5B8" w14:textId="77777777" w:rsidTr="62AF860D">
        <w:trPr>
          <w:trHeight w:val="580"/>
        </w:trPr>
        <w:tc>
          <w:tcPr>
            <w:tcW w:w="1699" w:type="dxa"/>
            <w:shd w:val="clear" w:color="auto" w:fill="C58FFB"/>
          </w:tcPr>
          <w:p w14:paraId="40B0B7AB" w14:textId="4C49EA63" w:rsidR="00230F15" w:rsidRPr="00DC11CB" w:rsidRDefault="00BA61C7" w:rsidP="62AF860D">
            <w:pPr>
              <w:pStyle w:val="TableParagraph"/>
              <w:spacing w:before="0" w:line="250" w:lineRule="exact"/>
              <w:ind w:left="10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2AF860D">
              <w:rPr>
                <w:rFonts w:asciiTheme="minorHAnsi" w:eastAsiaTheme="minorEastAsia" w:hAnsiTheme="minorHAnsi" w:cstheme="minorBidi"/>
                <w:sz w:val="24"/>
                <w:szCs w:val="24"/>
              </w:rPr>
              <w:t>Easter</w:t>
            </w:r>
          </w:p>
        </w:tc>
        <w:tc>
          <w:tcPr>
            <w:tcW w:w="5132" w:type="dxa"/>
          </w:tcPr>
          <w:p w14:paraId="75F435F4" w14:textId="48A83066" w:rsidR="00230F15" w:rsidRPr="00DC11CB" w:rsidRDefault="00BA61C7" w:rsidP="62AF860D">
            <w:pPr>
              <w:pStyle w:val="TableParagraph"/>
              <w:spacing w:before="8" w:line="280" w:lineRule="atLeast"/>
              <w:ind w:right="594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2AF860D">
              <w:rPr>
                <w:rFonts w:asciiTheme="minorHAnsi" w:eastAsiaTheme="minorEastAsia" w:hAnsiTheme="minorHAnsi" w:cstheme="minorBidi"/>
                <w:sz w:val="24"/>
                <w:szCs w:val="24"/>
              </w:rPr>
              <w:t>The celebration of the death and resurrection of Jesus.</w:t>
            </w:r>
          </w:p>
        </w:tc>
        <w:tc>
          <w:tcPr>
            <w:tcW w:w="8760" w:type="dxa"/>
            <w:vMerge/>
          </w:tcPr>
          <w:p w14:paraId="04DC7AC6" w14:textId="299A81C9" w:rsidR="00230F15" w:rsidRDefault="00230F15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</w:tr>
      <w:tr w:rsidR="00230F15" w14:paraId="42ADCCE2" w14:textId="77777777" w:rsidTr="62AF860D">
        <w:trPr>
          <w:trHeight w:val="839"/>
        </w:trPr>
        <w:tc>
          <w:tcPr>
            <w:tcW w:w="1699" w:type="dxa"/>
            <w:shd w:val="clear" w:color="auto" w:fill="C58FFB"/>
          </w:tcPr>
          <w:p w14:paraId="5F0848A0" w14:textId="51D0E8C6" w:rsidR="00230F15" w:rsidRPr="00DC11CB" w:rsidRDefault="00BA61C7" w:rsidP="62AF860D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2AF860D">
              <w:rPr>
                <w:rFonts w:asciiTheme="minorHAnsi" w:eastAsiaTheme="minorEastAsia" w:hAnsiTheme="minorHAnsi" w:cstheme="minorBidi"/>
                <w:sz w:val="24"/>
                <w:szCs w:val="24"/>
              </w:rPr>
              <w:t>Ascension</w:t>
            </w:r>
          </w:p>
        </w:tc>
        <w:tc>
          <w:tcPr>
            <w:tcW w:w="5132" w:type="dxa"/>
          </w:tcPr>
          <w:p w14:paraId="5BD71896" w14:textId="18DA1AB5" w:rsidR="00230F15" w:rsidRPr="00DC11CB" w:rsidRDefault="00BA61C7" w:rsidP="62AF860D">
            <w:pPr>
              <w:pStyle w:val="TableParagraph"/>
              <w:spacing w:line="273" w:lineRule="auto"/>
              <w:ind w:right="181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2AF860D">
              <w:rPr>
                <w:rFonts w:asciiTheme="minorHAnsi" w:eastAsiaTheme="minorEastAsia" w:hAnsiTheme="minorHAnsi" w:cstheme="minorBidi"/>
                <w:sz w:val="24"/>
                <w:szCs w:val="24"/>
              </w:rPr>
              <w:t>Jesus moving from Earth to Heaven, 40 days after Easter Sunday.</w:t>
            </w:r>
          </w:p>
        </w:tc>
        <w:tc>
          <w:tcPr>
            <w:tcW w:w="8760" w:type="dxa"/>
            <w:vMerge/>
          </w:tcPr>
          <w:p w14:paraId="0700BF0B" w14:textId="77777777" w:rsidR="00230F15" w:rsidRDefault="00230F15">
            <w:pPr>
              <w:rPr>
                <w:sz w:val="2"/>
                <w:szCs w:val="2"/>
              </w:rPr>
            </w:pPr>
          </w:p>
        </w:tc>
      </w:tr>
      <w:tr w:rsidR="00230F15" w14:paraId="798A21E3" w14:textId="77777777" w:rsidTr="62AF860D">
        <w:trPr>
          <w:trHeight w:val="389"/>
        </w:trPr>
        <w:tc>
          <w:tcPr>
            <w:tcW w:w="1699" w:type="dxa"/>
            <w:shd w:val="clear" w:color="auto" w:fill="C58FFB"/>
          </w:tcPr>
          <w:p w14:paraId="2099C34F" w14:textId="2802A741" w:rsidR="00230F15" w:rsidRPr="00DC11CB" w:rsidRDefault="00BA61C7" w:rsidP="62AF860D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2AF860D">
              <w:rPr>
                <w:rFonts w:asciiTheme="minorHAnsi" w:eastAsiaTheme="minorEastAsia" w:hAnsiTheme="minorHAnsi" w:cstheme="minorBidi"/>
                <w:sz w:val="24"/>
                <w:szCs w:val="24"/>
              </w:rPr>
              <w:t>Pentecost</w:t>
            </w:r>
          </w:p>
        </w:tc>
        <w:tc>
          <w:tcPr>
            <w:tcW w:w="5132" w:type="dxa"/>
          </w:tcPr>
          <w:p w14:paraId="34D40E5F" w14:textId="25A44372" w:rsidR="00230F15" w:rsidRPr="00DC11CB" w:rsidRDefault="00BA61C7" w:rsidP="62AF860D">
            <w:pPr>
              <w:pStyle w:val="TableParagraph"/>
              <w:spacing w:before="29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2AF860D">
              <w:rPr>
                <w:rFonts w:asciiTheme="minorHAnsi" w:eastAsiaTheme="minorEastAsia" w:hAnsiTheme="minorHAnsi" w:cstheme="minorBidi"/>
                <w:sz w:val="24"/>
                <w:szCs w:val="24"/>
              </w:rPr>
              <w:t>A Christian festival celebrated 50 days after Easter Sunday.</w:t>
            </w:r>
          </w:p>
        </w:tc>
        <w:tc>
          <w:tcPr>
            <w:tcW w:w="8760" w:type="dxa"/>
            <w:vMerge/>
          </w:tcPr>
          <w:p w14:paraId="71558988" w14:textId="77777777" w:rsidR="00230F15" w:rsidRDefault="00230F15">
            <w:pPr>
              <w:rPr>
                <w:sz w:val="2"/>
                <w:szCs w:val="2"/>
              </w:rPr>
            </w:pPr>
          </w:p>
        </w:tc>
      </w:tr>
      <w:tr w:rsidR="00230F15" w14:paraId="45CEA552" w14:textId="77777777" w:rsidTr="62AF860D">
        <w:trPr>
          <w:trHeight w:val="567"/>
        </w:trPr>
        <w:tc>
          <w:tcPr>
            <w:tcW w:w="1699" w:type="dxa"/>
            <w:shd w:val="clear" w:color="auto" w:fill="C58FFB"/>
          </w:tcPr>
          <w:p w14:paraId="4342E87E" w14:textId="61930FC8" w:rsidR="00230F15" w:rsidRPr="00DC11CB" w:rsidRDefault="00BA61C7" w:rsidP="62AF860D">
            <w:pPr>
              <w:pStyle w:val="TableParagraph"/>
              <w:spacing w:before="0" w:line="246" w:lineRule="exact"/>
              <w:ind w:left="10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2AF860D">
              <w:rPr>
                <w:rFonts w:asciiTheme="minorHAnsi" w:eastAsiaTheme="minorEastAsia" w:hAnsiTheme="minorHAnsi" w:cstheme="minorBidi"/>
                <w:sz w:val="24"/>
                <w:szCs w:val="24"/>
              </w:rPr>
              <w:t>Disciple</w:t>
            </w:r>
          </w:p>
        </w:tc>
        <w:tc>
          <w:tcPr>
            <w:tcW w:w="5132" w:type="dxa"/>
          </w:tcPr>
          <w:p w14:paraId="76D8FFBE" w14:textId="03456B34" w:rsidR="00230F15" w:rsidRPr="00DC11CB" w:rsidRDefault="00BA61C7" w:rsidP="62AF860D">
            <w:pPr>
              <w:pStyle w:val="TableParagraph"/>
              <w:spacing w:before="34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2AF860D">
              <w:rPr>
                <w:rFonts w:asciiTheme="minorHAnsi" w:eastAsiaTheme="minorEastAsia" w:hAnsiTheme="minorHAnsi" w:cstheme="minorBidi"/>
                <w:sz w:val="24"/>
                <w:szCs w:val="24"/>
              </w:rPr>
              <w:t>A dedicated follower of Jesus.</w:t>
            </w:r>
          </w:p>
        </w:tc>
        <w:tc>
          <w:tcPr>
            <w:tcW w:w="8760" w:type="dxa"/>
            <w:vMerge/>
          </w:tcPr>
          <w:p w14:paraId="55C01ABD" w14:textId="77777777" w:rsidR="00230F15" w:rsidRDefault="00230F15">
            <w:pPr>
              <w:rPr>
                <w:sz w:val="2"/>
                <w:szCs w:val="2"/>
              </w:rPr>
            </w:pPr>
          </w:p>
        </w:tc>
      </w:tr>
      <w:tr w:rsidR="00230F15" w14:paraId="54C5FD8A" w14:textId="77777777" w:rsidTr="62AF860D">
        <w:trPr>
          <w:trHeight w:val="544"/>
        </w:trPr>
        <w:tc>
          <w:tcPr>
            <w:tcW w:w="1699" w:type="dxa"/>
            <w:shd w:val="clear" w:color="auto" w:fill="C58FFB"/>
          </w:tcPr>
          <w:p w14:paraId="23A905DF" w14:textId="36C928F6" w:rsidR="00230F15" w:rsidRPr="00DC11CB" w:rsidRDefault="00BA61C7" w:rsidP="62AF860D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2AF860D">
              <w:rPr>
                <w:rFonts w:asciiTheme="minorHAnsi" w:eastAsiaTheme="minorEastAsia" w:hAnsiTheme="minorHAnsi" w:cstheme="minorBidi"/>
                <w:sz w:val="24"/>
                <w:szCs w:val="24"/>
              </w:rPr>
              <w:t>Holy Spirit</w:t>
            </w:r>
          </w:p>
        </w:tc>
        <w:tc>
          <w:tcPr>
            <w:tcW w:w="5132" w:type="dxa"/>
          </w:tcPr>
          <w:p w14:paraId="56C01FD3" w14:textId="7E56C488" w:rsidR="00230F15" w:rsidRPr="00DC11CB" w:rsidRDefault="00BA61C7" w:rsidP="62AF860D">
            <w:pPr>
              <w:pStyle w:val="TableParagraph"/>
              <w:spacing w:before="3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2AF860D">
              <w:rPr>
                <w:rFonts w:asciiTheme="minorHAnsi" w:eastAsiaTheme="minorEastAsia" w:hAnsiTheme="minorHAnsi" w:cstheme="minorBidi"/>
                <w:sz w:val="24"/>
                <w:szCs w:val="24"/>
              </w:rPr>
              <w:t>A third of the Trinity. The Holy Spirit does the will of the Father (God) and the Son (Jesus).</w:t>
            </w:r>
          </w:p>
        </w:tc>
        <w:tc>
          <w:tcPr>
            <w:tcW w:w="8760" w:type="dxa"/>
            <w:vMerge/>
          </w:tcPr>
          <w:p w14:paraId="3BC6CD7D" w14:textId="77777777" w:rsidR="00230F15" w:rsidRDefault="00230F15">
            <w:pPr>
              <w:rPr>
                <w:sz w:val="2"/>
                <w:szCs w:val="2"/>
              </w:rPr>
            </w:pPr>
          </w:p>
        </w:tc>
      </w:tr>
      <w:tr w:rsidR="00230F15" w14:paraId="6D39C701" w14:textId="77777777" w:rsidTr="62AF860D">
        <w:trPr>
          <w:trHeight w:val="552"/>
        </w:trPr>
        <w:tc>
          <w:tcPr>
            <w:tcW w:w="1699" w:type="dxa"/>
            <w:shd w:val="clear" w:color="auto" w:fill="C58FFB"/>
          </w:tcPr>
          <w:p w14:paraId="4A9C7BC3" w14:textId="13B51138" w:rsidR="00230F15" w:rsidRPr="00DC11CB" w:rsidRDefault="00BA61C7" w:rsidP="62AF860D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2AF860D">
              <w:rPr>
                <w:rFonts w:asciiTheme="minorHAnsi" w:eastAsiaTheme="minorEastAsia" w:hAnsiTheme="minorHAnsi" w:cstheme="minorBidi"/>
                <w:sz w:val="24"/>
                <w:szCs w:val="24"/>
              </w:rPr>
              <w:t>Faithfulness</w:t>
            </w:r>
          </w:p>
        </w:tc>
        <w:tc>
          <w:tcPr>
            <w:tcW w:w="5132" w:type="dxa"/>
          </w:tcPr>
          <w:p w14:paraId="7044BF81" w14:textId="75B42F64" w:rsidR="00230F15" w:rsidRPr="00DC11CB" w:rsidRDefault="00BA61C7" w:rsidP="62AF860D">
            <w:pPr>
              <w:pStyle w:val="TableParagraph"/>
              <w:spacing w:line="273" w:lineRule="auto"/>
              <w:ind w:right="71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2AF860D">
              <w:rPr>
                <w:rFonts w:asciiTheme="minorHAnsi" w:eastAsiaTheme="minorEastAsia" w:hAnsiTheme="minorHAnsi" w:cstheme="minorBidi"/>
                <w:sz w:val="24"/>
                <w:szCs w:val="24"/>
              </w:rPr>
              <w:t>To be faithful is to be reliable or trustworthy.</w:t>
            </w:r>
          </w:p>
        </w:tc>
        <w:tc>
          <w:tcPr>
            <w:tcW w:w="8760" w:type="dxa"/>
            <w:vMerge/>
          </w:tcPr>
          <w:p w14:paraId="7D3173F0" w14:textId="77777777" w:rsidR="00230F15" w:rsidRDefault="00230F15">
            <w:pPr>
              <w:rPr>
                <w:sz w:val="2"/>
                <w:szCs w:val="2"/>
              </w:rPr>
            </w:pPr>
          </w:p>
        </w:tc>
      </w:tr>
      <w:tr w:rsidR="00DC11CB" w14:paraId="4E0818FB" w14:textId="77777777" w:rsidTr="62AF860D">
        <w:trPr>
          <w:trHeight w:val="3595"/>
        </w:trPr>
        <w:tc>
          <w:tcPr>
            <w:tcW w:w="1699" w:type="dxa"/>
            <w:shd w:val="clear" w:color="auto" w:fill="C58FFB"/>
          </w:tcPr>
          <w:p w14:paraId="5C946547" w14:textId="3D98F4CE" w:rsidR="00DC11CB" w:rsidRPr="00DC11CB" w:rsidRDefault="00DC11CB" w:rsidP="62AF860D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2AF860D">
              <w:rPr>
                <w:rFonts w:asciiTheme="minorHAnsi" w:eastAsiaTheme="minorEastAsia" w:hAnsiTheme="minorHAnsi" w:cstheme="minorBidi"/>
                <w:sz w:val="24"/>
                <w:szCs w:val="24"/>
              </w:rPr>
              <w:t>Fruits of the Spirit</w:t>
            </w:r>
          </w:p>
        </w:tc>
        <w:tc>
          <w:tcPr>
            <w:tcW w:w="5132" w:type="dxa"/>
          </w:tcPr>
          <w:p w14:paraId="094FCE87" w14:textId="671EAB6E" w:rsidR="00DC11CB" w:rsidRPr="00DC11CB" w:rsidRDefault="00DC11CB" w:rsidP="62AF860D">
            <w:pPr>
              <w:pStyle w:val="TableParagraph"/>
              <w:spacing w:before="34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2AF860D">
              <w:rPr>
                <w:rFonts w:asciiTheme="minorHAnsi" w:eastAsiaTheme="minorEastAsia" w:hAnsiTheme="minorHAnsi" w:cstheme="minorBidi"/>
                <w:sz w:val="24"/>
                <w:szCs w:val="24"/>
              </w:rPr>
              <w:t>Love, joy, peace, patience, kindness, generosity, faithfulness, gentleness, self-control</w:t>
            </w:r>
          </w:p>
        </w:tc>
        <w:tc>
          <w:tcPr>
            <w:tcW w:w="8760" w:type="dxa"/>
            <w:vMerge/>
          </w:tcPr>
          <w:p w14:paraId="3CDB8EF5" w14:textId="77777777" w:rsidR="00DC11CB" w:rsidRDefault="00DC11CB">
            <w:pPr>
              <w:rPr>
                <w:sz w:val="2"/>
                <w:szCs w:val="2"/>
              </w:rPr>
            </w:pPr>
          </w:p>
        </w:tc>
      </w:tr>
    </w:tbl>
    <w:p w14:paraId="70C157FD" w14:textId="77777777" w:rsidR="00DA544E" w:rsidRPr="006956CE" w:rsidRDefault="00DA544E">
      <w:pPr>
        <w:rPr>
          <w:sz w:val="2"/>
        </w:rPr>
      </w:pPr>
    </w:p>
    <w:sectPr w:rsidR="00DA544E" w:rsidRPr="006956CE" w:rsidSect="00FF753A">
      <w:headerReference w:type="default" r:id="rId11"/>
      <w:footerReference w:type="default" r:id="rId12"/>
      <w:type w:val="continuous"/>
      <w:pgSz w:w="16840" w:h="11900" w:orient="landscape"/>
      <w:pgMar w:top="280" w:right="280" w:bottom="280" w:left="740" w:header="72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FA019" w14:textId="77777777" w:rsidR="00D4381F" w:rsidRDefault="00D4381F" w:rsidP="0076489D">
      <w:r>
        <w:separator/>
      </w:r>
    </w:p>
  </w:endnote>
  <w:endnote w:type="continuationSeparator" w:id="0">
    <w:p w14:paraId="6896D8EC" w14:textId="77777777" w:rsidR="00D4381F" w:rsidRDefault="00D4381F" w:rsidP="00764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DD65E" w14:textId="07F33F14" w:rsidR="00BA61C7" w:rsidRDefault="00BA61C7" w:rsidP="00296296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F697B9" wp14:editId="3B716317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AF7B10E" w14:textId="1E7262C2" w:rsidR="00BA61C7" w:rsidRDefault="00BA61C7" w:rsidP="00296296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3276FC4" wp14:editId="260EBCEC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697B9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-17.3pt;margin-top:-13pt;width:74pt;height:6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4AF7B10E" w14:textId="1E7262C2" w:rsidR="00BA61C7" w:rsidRDefault="00BA61C7" w:rsidP="00296296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3276FC4" wp14:editId="260EBCEC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F05BDDF" w14:textId="3CE23309" w:rsidR="00BA61C7" w:rsidRDefault="00BA61C7" w:rsidP="00296296">
    <w:pPr>
      <w:pStyle w:val="Footer"/>
      <w:rPr>
        <w:sz w:val="16"/>
        <w:szCs w:val="16"/>
      </w:rPr>
    </w:pPr>
    <w:r>
      <w:rPr>
        <w:rFonts w:cstheme="minorHAnsi"/>
        <w:sz w:val="16"/>
        <w:szCs w:val="16"/>
      </w:rPr>
      <w:t xml:space="preserve">    </w:t>
    </w:r>
    <w:r>
      <w:rPr>
        <w:noProof/>
      </w:rPr>
      <w:t xml:space="preserve">                      </w:t>
    </w:r>
    <w:r>
      <w:rPr>
        <w:rFonts w:cstheme="minorHAnsi"/>
        <w:color w:val="BFBFBF" w:themeColor="background1" w:themeShade="BF"/>
        <w:sz w:val="16"/>
        <w:szCs w:val="16"/>
      </w:rPr>
      <w:t xml:space="preserve">© </w:t>
    </w:r>
    <w:r>
      <w:rPr>
        <w:color w:val="BFBFBF" w:themeColor="background1" w:themeShade="BF"/>
        <w:sz w:val="16"/>
        <w:szCs w:val="16"/>
      </w:rPr>
      <w:t xml:space="preserve">All rights reserved Northampton Primary Academy Trust </w:t>
    </w:r>
    <w:r w:rsidR="007D501E">
      <w:rPr>
        <w:color w:val="BFBFBF" w:themeColor="background1" w:themeShade="BF"/>
        <w:sz w:val="16"/>
        <w:szCs w:val="16"/>
      </w:rPr>
      <w:t>2021</w:t>
    </w:r>
  </w:p>
  <w:p w14:paraId="1741DB65" w14:textId="742F97D7" w:rsidR="00BA61C7" w:rsidRPr="00296296" w:rsidRDefault="00BA61C7" w:rsidP="002962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1E272" w14:textId="77777777" w:rsidR="00D4381F" w:rsidRDefault="00D4381F" w:rsidP="0076489D">
      <w:r>
        <w:separator/>
      </w:r>
    </w:p>
  </w:footnote>
  <w:footnote w:type="continuationSeparator" w:id="0">
    <w:p w14:paraId="391436CD" w14:textId="77777777" w:rsidR="00D4381F" w:rsidRDefault="00D4381F" w:rsidP="00764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A254" w14:textId="2E4E4E5D" w:rsidR="00BA61C7" w:rsidRPr="0076489D" w:rsidRDefault="00BA61C7" w:rsidP="0076489D">
    <w:pPr>
      <w:pStyle w:val="Header"/>
      <w:rPr>
        <w:rFonts w:ascii="Calibri" w:eastAsia="Calibri" w:hAnsi="Calibri" w:cs="Calibri"/>
        <w:b/>
        <w:bCs/>
        <w:lang w:val="en-GB" w:eastAsia="en-GB" w:bidi="en-GB"/>
      </w:rPr>
    </w:pPr>
    <w:r w:rsidRPr="0076489D">
      <w:rPr>
        <w:rFonts w:ascii="Calibri" w:eastAsia="Calibri" w:hAnsi="Calibri" w:cs="Calibri"/>
        <w:b/>
        <w:bCs/>
        <w:lang w:val="en-GB" w:eastAsia="en-GB" w:bidi="en-GB"/>
      </w:rPr>
      <w:t xml:space="preserve">Northampton Primary Academy Trust RE </w:t>
    </w:r>
    <w:r>
      <w:rPr>
        <w:rFonts w:ascii="Calibri" w:eastAsia="Calibri" w:hAnsi="Calibri" w:cs="Calibri"/>
        <w:b/>
        <w:bCs/>
        <w:lang w:val="en-GB" w:eastAsia="en-GB" w:bidi="en-GB"/>
      </w:rPr>
      <w:t>Knowledge Organiser</w:t>
    </w:r>
  </w:p>
  <w:p w14:paraId="78964272" w14:textId="77777777" w:rsidR="00BA61C7" w:rsidRDefault="00BA61C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566BF"/>
    <w:rsid w:val="000825DD"/>
    <w:rsid w:val="000A665A"/>
    <w:rsid w:val="000B024B"/>
    <w:rsid w:val="000F3876"/>
    <w:rsid w:val="00230F15"/>
    <w:rsid w:val="00263152"/>
    <w:rsid w:val="00277B18"/>
    <w:rsid w:val="00296296"/>
    <w:rsid w:val="00381E4E"/>
    <w:rsid w:val="006956CE"/>
    <w:rsid w:val="00713F7F"/>
    <w:rsid w:val="007262FE"/>
    <w:rsid w:val="0076489D"/>
    <w:rsid w:val="007B2ADB"/>
    <w:rsid w:val="007D501E"/>
    <w:rsid w:val="008048C3"/>
    <w:rsid w:val="008B2053"/>
    <w:rsid w:val="00921A03"/>
    <w:rsid w:val="00A92E8B"/>
    <w:rsid w:val="00BA61C7"/>
    <w:rsid w:val="00BB5D51"/>
    <w:rsid w:val="00CA3F0C"/>
    <w:rsid w:val="00D15916"/>
    <w:rsid w:val="00D4381F"/>
    <w:rsid w:val="00D7587F"/>
    <w:rsid w:val="00DA544E"/>
    <w:rsid w:val="00DB0C09"/>
    <w:rsid w:val="00DC11CB"/>
    <w:rsid w:val="00DC1FB6"/>
    <w:rsid w:val="00E14E61"/>
    <w:rsid w:val="00E82834"/>
    <w:rsid w:val="00EB61EC"/>
    <w:rsid w:val="00ED68B1"/>
    <w:rsid w:val="00F3387F"/>
    <w:rsid w:val="00FF753A"/>
    <w:rsid w:val="62AF8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4517DAA"/>
  <w15:docId w15:val="{FC6FDAA3-378A-44FA-9C2C-FBDBFACA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489D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489D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7" ma:contentTypeDescription="Create a new document." ma:contentTypeScope="" ma:versionID="397b3300d83ed7243785a879d765fcf5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b1f828ec7c176a4ae9c6976e7a3aa30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lcf76f155ced4ddcb4097134ff3c332f xmlns="f49eb405-c4ae-4f7b-879f-e060f17175c6">
      <Terms xmlns="http://schemas.microsoft.com/office/infopath/2007/PartnerControls"/>
    </lcf76f155ced4ddcb4097134ff3c332f>
    <TaxCatchAll xmlns="1b05f5b2-6dec-403d-afa0-be9410aeb756" xsi:nil="true"/>
  </documentManagement>
</p:properties>
</file>

<file path=customXml/itemProps1.xml><?xml version="1.0" encoding="utf-8"?>
<ds:datastoreItem xmlns:ds="http://schemas.openxmlformats.org/officeDocument/2006/customXml" ds:itemID="{AF207D85-BE27-4CFD-A125-A1F3B10E82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19E88F-DEC1-4D54-83C5-3597103ACD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3335F9-AA62-4CE8-AE39-EB01B900178C}">
  <ds:schemaRefs>
    <ds:schemaRef ds:uri="http://schemas.microsoft.com/office/2006/metadata/properties"/>
    <ds:schemaRef ds:uri="http://schemas.microsoft.com/office/infopath/2007/PartnerControls"/>
    <ds:schemaRef ds:uri="f49eb405-c4ae-4f7b-879f-e060f17175c6"/>
    <ds:schemaRef ds:uri="1b05f5b2-6dec-403d-afa0-be9410aeb7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JTimmins</dc:creator>
  <cp:lastModifiedBy>Jenny May</cp:lastModifiedBy>
  <cp:revision>2</cp:revision>
  <dcterms:created xsi:type="dcterms:W3CDTF">2024-03-24T12:03:00Z</dcterms:created>
  <dcterms:modified xsi:type="dcterms:W3CDTF">2024-03-24T12:03:00Z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</Properties>
</file>