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4990"/>
        <w:gridCol w:w="2967"/>
        <w:gridCol w:w="2967"/>
        <w:gridCol w:w="2968"/>
      </w:tblGrid>
      <w:tr w:rsidR="000825DD" w14:paraId="484588EE" w14:textId="77777777" w:rsidTr="797E3E6E">
        <w:trPr>
          <w:trHeight w:val="302"/>
        </w:trPr>
        <w:tc>
          <w:tcPr>
            <w:tcW w:w="15591" w:type="dxa"/>
            <w:gridSpan w:val="5"/>
            <w:shd w:val="clear" w:color="auto" w:fill="E5DFEC" w:themeFill="accent4" w:themeFillTint="33"/>
          </w:tcPr>
          <w:p w14:paraId="2A5CE18C" w14:textId="4E6E3398" w:rsidR="000825DD" w:rsidRPr="00E03778" w:rsidRDefault="00CC7496" w:rsidP="00CC7496">
            <w:pPr>
              <w:pStyle w:val="TableParagraph"/>
              <w:spacing w:before="7"/>
              <w:ind w:left="4358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03778">
              <w:rPr>
                <w:rFonts w:ascii="Calibri" w:hAnsi="Calibri" w:cs="Calibri"/>
                <w:b/>
                <w:bCs/>
                <w:w w:val="110"/>
                <w:sz w:val="24"/>
                <w:szCs w:val="24"/>
              </w:rPr>
              <w:t>SACRED BOOKS</w:t>
            </w:r>
            <w:r w:rsidR="007B2ADB" w:rsidRPr="00E03778">
              <w:rPr>
                <w:rFonts w:ascii="Calibri" w:hAnsi="Calibri" w:cs="Calibri"/>
                <w:b/>
                <w:bCs/>
                <w:w w:val="110"/>
                <w:sz w:val="24"/>
                <w:szCs w:val="24"/>
              </w:rPr>
              <w:t xml:space="preserve"> – Knowledge Organiser Year 3 Summer </w:t>
            </w:r>
            <w:r w:rsidRPr="00E03778">
              <w:rPr>
                <w:rFonts w:ascii="Calibri" w:hAnsi="Calibri" w:cs="Calibri"/>
                <w:b/>
                <w:bCs/>
                <w:w w:val="110"/>
                <w:sz w:val="24"/>
                <w:szCs w:val="24"/>
              </w:rPr>
              <w:t>2</w:t>
            </w:r>
          </w:p>
        </w:tc>
      </w:tr>
      <w:tr w:rsidR="005A074A" w14:paraId="7040F85F" w14:textId="77777777" w:rsidTr="797E3E6E">
        <w:trPr>
          <w:trHeight w:val="58"/>
        </w:trPr>
        <w:tc>
          <w:tcPr>
            <w:tcW w:w="6689" w:type="dxa"/>
            <w:gridSpan w:val="2"/>
            <w:vMerge w:val="restart"/>
            <w:shd w:val="clear" w:color="auto" w:fill="E5DFEC" w:themeFill="accent4" w:themeFillTint="33"/>
          </w:tcPr>
          <w:p w14:paraId="59A118F8" w14:textId="1163C644" w:rsidR="005A074A" w:rsidRPr="00E03778" w:rsidRDefault="005A074A" w:rsidP="005A074A">
            <w:pPr>
              <w:pStyle w:val="TableParagraph"/>
              <w:spacing w:before="9"/>
              <w:ind w:left="105"/>
              <w:rPr>
                <w:rFonts w:ascii="Calibri" w:hAnsi="Calibri" w:cs="Calibri"/>
                <w:w w:val="110"/>
                <w:sz w:val="27"/>
              </w:rPr>
            </w:pPr>
            <w:r w:rsidRPr="00E03778">
              <w:rPr>
                <w:rFonts w:ascii="Calibri" w:hAnsi="Calibri" w:cs="Calibri"/>
                <w:w w:val="110"/>
                <w:sz w:val="24"/>
                <w:szCs w:val="20"/>
              </w:rPr>
              <w:t>VOCABULARY</w:t>
            </w:r>
          </w:p>
        </w:tc>
        <w:tc>
          <w:tcPr>
            <w:tcW w:w="8902" w:type="dxa"/>
            <w:gridSpan w:val="3"/>
            <w:shd w:val="clear" w:color="auto" w:fill="E5DFEC" w:themeFill="accent4" w:themeFillTint="33"/>
          </w:tcPr>
          <w:p w14:paraId="74DD7E3E" w14:textId="7BD9E5E3" w:rsidR="005A074A" w:rsidRPr="00E03778" w:rsidRDefault="005A074A">
            <w:pPr>
              <w:pStyle w:val="TableParagraph"/>
              <w:spacing w:before="7"/>
              <w:rPr>
                <w:rFonts w:ascii="Calibri" w:hAnsi="Calibri" w:cs="Calibri"/>
                <w:sz w:val="24"/>
                <w:szCs w:val="24"/>
              </w:rPr>
            </w:pPr>
            <w:r w:rsidRPr="00E03778">
              <w:rPr>
                <w:rFonts w:ascii="Calibri" w:hAnsi="Calibri" w:cs="Calibri"/>
                <w:sz w:val="24"/>
                <w:szCs w:val="24"/>
              </w:rPr>
              <w:t>Religions we will explore:</w:t>
            </w:r>
          </w:p>
        </w:tc>
      </w:tr>
      <w:tr w:rsidR="005A074A" w14:paraId="634C9E3B" w14:textId="77777777" w:rsidTr="797E3E6E">
        <w:trPr>
          <w:trHeight w:val="58"/>
        </w:trPr>
        <w:tc>
          <w:tcPr>
            <w:tcW w:w="6689" w:type="dxa"/>
            <w:gridSpan w:val="2"/>
            <w:vMerge/>
          </w:tcPr>
          <w:p w14:paraId="62C9069C" w14:textId="7F739D3A" w:rsidR="005A074A" w:rsidRDefault="005A074A" w:rsidP="005A074A">
            <w:pPr>
              <w:pStyle w:val="TableParagraph"/>
              <w:spacing w:before="9"/>
              <w:ind w:left="105"/>
              <w:rPr>
                <w:w w:val="110"/>
                <w:sz w:val="27"/>
              </w:rPr>
            </w:pPr>
          </w:p>
        </w:tc>
        <w:tc>
          <w:tcPr>
            <w:tcW w:w="2967" w:type="dxa"/>
          </w:tcPr>
          <w:p w14:paraId="550F8030" w14:textId="18882A91" w:rsidR="005A074A" w:rsidRPr="001930A6" w:rsidRDefault="005A074A">
            <w:pPr>
              <w:pStyle w:val="TableParagraph"/>
              <w:spacing w:before="7"/>
              <w:rPr>
                <w:rFonts w:ascii="Calibri" w:hAnsi="Calibri" w:cs="Calibri"/>
                <w:b/>
                <w:sz w:val="24"/>
                <w:szCs w:val="24"/>
              </w:rPr>
            </w:pPr>
            <w:r w:rsidRPr="001930A6">
              <w:rPr>
                <w:rFonts w:ascii="Calibri" w:hAnsi="Calibri" w:cs="Calibri"/>
                <w:b/>
                <w:sz w:val="24"/>
                <w:szCs w:val="24"/>
              </w:rPr>
              <w:t xml:space="preserve">CHRISTIANITY </w:t>
            </w:r>
          </w:p>
        </w:tc>
        <w:tc>
          <w:tcPr>
            <w:tcW w:w="2967" w:type="dxa"/>
          </w:tcPr>
          <w:p w14:paraId="4EB59265" w14:textId="3D77BC55" w:rsidR="005A074A" w:rsidRPr="001930A6" w:rsidRDefault="005A074A">
            <w:pPr>
              <w:pStyle w:val="TableParagraph"/>
              <w:spacing w:before="7"/>
              <w:rPr>
                <w:rFonts w:ascii="Calibri" w:hAnsi="Calibri" w:cs="Calibri"/>
                <w:b/>
                <w:sz w:val="24"/>
                <w:szCs w:val="24"/>
              </w:rPr>
            </w:pPr>
            <w:r w:rsidRPr="001930A6">
              <w:rPr>
                <w:rFonts w:ascii="Calibri" w:hAnsi="Calibri" w:cs="Calibri"/>
                <w:b/>
                <w:sz w:val="24"/>
                <w:szCs w:val="24"/>
              </w:rPr>
              <w:t>ISLAM</w:t>
            </w:r>
          </w:p>
        </w:tc>
        <w:tc>
          <w:tcPr>
            <w:tcW w:w="2968" w:type="dxa"/>
          </w:tcPr>
          <w:p w14:paraId="26BE082E" w14:textId="3CA854F8" w:rsidR="005A074A" w:rsidRPr="001930A6" w:rsidRDefault="005A074A">
            <w:pPr>
              <w:pStyle w:val="TableParagraph"/>
              <w:spacing w:before="7"/>
              <w:rPr>
                <w:rFonts w:ascii="Calibri" w:hAnsi="Calibri" w:cs="Calibri"/>
                <w:b/>
                <w:sz w:val="24"/>
                <w:szCs w:val="24"/>
              </w:rPr>
            </w:pPr>
            <w:r w:rsidRPr="001930A6">
              <w:rPr>
                <w:rFonts w:ascii="Calibri" w:hAnsi="Calibri" w:cs="Calibri"/>
                <w:b/>
                <w:sz w:val="24"/>
                <w:szCs w:val="24"/>
              </w:rPr>
              <w:t xml:space="preserve">JUDAISM </w:t>
            </w:r>
          </w:p>
        </w:tc>
      </w:tr>
      <w:tr w:rsidR="005A074A" w14:paraId="6F1CD8A9" w14:textId="77777777" w:rsidTr="797E3E6E">
        <w:trPr>
          <w:trHeight w:val="335"/>
        </w:trPr>
        <w:tc>
          <w:tcPr>
            <w:tcW w:w="6689" w:type="dxa"/>
            <w:gridSpan w:val="2"/>
            <w:vMerge/>
          </w:tcPr>
          <w:p w14:paraId="2EA300D5" w14:textId="499DCC3D" w:rsidR="005A074A" w:rsidRDefault="005A074A">
            <w:pPr>
              <w:pStyle w:val="TableParagraph"/>
              <w:spacing w:before="9"/>
              <w:ind w:left="105"/>
              <w:rPr>
                <w:sz w:val="27"/>
              </w:rPr>
            </w:pPr>
          </w:p>
        </w:tc>
        <w:tc>
          <w:tcPr>
            <w:tcW w:w="2967" w:type="dxa"/>
            <w:vMerge w:val="restart"/>
          </w:tcPr>
          <w:p w14:paraId="59D5B2A3" w14:textId="77777777" w:rsidR="005A074A" w:rsidRPr="005B750A" w:rsidRDefault="005A074A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  <w:r w:rsidRPr="005B750A">
              <w:rPr>
                <w:rFonts w:ascii="Calibri" w:hAnsi="Calibri" w:cs="Calibri"/>
                <w:sz w:val="20"/>
                <w:szCs w:val="20"/>
              </w:rPr>
              <w:t>Symbol:</w:t>
            </w:r>
          </w:p>
          <w:p w14:paraId="76330F06" w14:textId="77777777" w:rsidR="005A074A" w:rsidRPr="005B750A" w:rsidRDefault="005A074A" w:rsidP="00546DC6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F4F9757" wp14:editId="797E3E6E">
                  <wp:extent cx="496849" cy="693420"/>
                  <wp:effectExtent l="0" t="0" r="0" b="0"/>
                  <wp:docPr id="1036" name="Picture 12" descr="File:Christian cross.svg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849" cy="693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D44408" w14:textId="77777777" w:rsidR="005A074A" w:rsidRPr="005B750A" w:rsidRDefault="005A074A" w:rsidP="00546DC6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  <w:r w:rsidRPr="005B750A">
              <w:rPr>
                <w:rFonts w:ascii="Calibri" w:hAnsi="Calibri" w:cs="Calibri"/>
                <w:sz w:val="20"/>
                <w:szCs w:val="20"/>
              </w:rPr>
              <w:t>Followers: Christians</w:t>
            </w:r>
          </w:p>
          <w:p w14:paraId="2D429B48" w14:textId="77777777" w:rsidR="005A074A" w:rsidRPr="005B750A" w:rsidRDefault="005A074A" w:rsidP="00546DC6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</w:p>
          <w:p w14:paraId="6F4BF1B8" w14:textId="77777777" w:rsidR="005A074A" w:rsidRPr="005B750A" w:rsidRDefault="005A074A" w:rsidP="00546DC6">
            <w:pPr>
              <w:pStyle w:val="TableParagraph"/>
              <w:spacing w:before="7"/>
              <w:rPr>
                <w:rFonts w:ascii="Calibri" w:hAnsi="Calibri" w:cs="Calibri"/>
                <w:b/>
                <w:sz w:val="20"/>
                <w:szCs w:val="20"/>
              </w:rPr>
            </w:pPr>
            <w:r w:rsidRPr="005B750A">
              <w:rPr>
                <w:rFonts w:ascii="Calibri" w:hAnsi="Calibri" w:cs="Calibri"/>
                <w:sz w:val="20"/>
                <w:szCs w:val="20"/>
              </w:rPr>
              <w:t xml:space="preserve">Sacred book: </w:t>
            </w:r>
            <w:r w:rsidRPr="005B750A">
              <w:rPr>
                <w:rFonts w:ascii="Calibri" w:hAnsi="Calibri" w:cs="Calibri"/>
                <w:b/>
                <w:sz w:val="20"/>
                <w:szCs w:val="20"/>
              </w:rPr>
              <w:t>The Bible</w:t>
            </w:r>
          </w:p>
          <w:p w14:paraId="4F851482" w14:textId="77777777" w:rsidR="005A074A" w:rsidRPr="005B750A" w:rsidRDefault="005A074A" w:rsidP="00546DC6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</w:p>
          <w:p w14:paraId="2320B92A" w14:textId="77777777" w:rsidR="005A074A" w:rsidRPr="005B750A" w:rsidRDefault="005A074A" w:rsidP="00546DC6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BA1B7E4" wp14:editId="58A78FD7">
                  <wp:extent cx="1713705" cy="1263015"/>
                  <wp:effectExtent l="0" t="0" r="1270" b="0"/>
                  <wp:docPr id="1038" name="Picture 14" descr="Holy Bible on St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52" t="195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705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2B5561" w14:textId="77777777" w:rsidR="00D81D31" w:rsidRPr="005B750A" w:rsidRDefault="00D81D31" w:rsidP="00546DC6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</w:p>
          <w:p w14:paraId="27A263FB" w14:textId="77777777" w:rsidR="00D81D31" w:rsidRPr="005B750A" w:rsidRDefault="00A652FA" w:rsidP="00A652FA">
            <w:pPr>
              <w:pStyle w:val="TableParagraph"/>
              <w:numPr>
                <w:ilvl w:val="0"/>
                <w:numId w:val="1"/>
              </w:numPr>
              <w:spacing w:before="7"/>
              <w:rPr>
                <w:rFonts w:ascii="Calibri" w:hAnsi="Calibri" w:cs="Calibri"/>
                <w:sz w:val="20"/>
                <w:szCs w:val="20"/>
              </w:rPr>
            </w:pPr>
            <w:r w:rsidRPr="005B750A">
              <w:rPr>
                <w:rFonts w:ascii="Calibri" w:hAnsi="Calibri" w:cs="Calibri"/>
                <w:sz w:val="20"/>
                <w:szCs w:val="20"/>
              </w:rPr>
              <w:t>The Bible is divided into two major parts: The Old Testament and the New Testament.</w:t>
            </w:r>
          </w:p>
          <w:p w14:paraId="096D14DB" w14:textId="77777777" w:rsidR="00A652FA" w:rsidRPr="005B750A" w:rsidRDefault="00A652FA" w:rsidP="00A652FA">
            <w:pPr>
              <w:pStyle w:val="TableParagraph"/>
              <w:numPr>
                <w:ilvl w:val="0"/>
                <w:numId w:val="1"/>
              </w:numPr>
              <w:spacing w:before="7"/>
              <w:rPr>
                <w:rFonts w:ascii="Calibri" w:hAnsi="Calibri" w:cs="Calibri"/>
                <w:sz w:val="20"/>
                <w:szCs w:val="20"/>
              </w:rPr>
            </w:pPr>
            <w:r w:rsidRPr="005B750A">
              <w:rPr>
                <w:rFonts w:ascii="Calibri" w:hAnsi="Calibri" w:cs="Calibri"/>
                <w:sz w:val="20"/>
                <w:szCs w:val="20"/>
              </w:rPr>
              <w:t>The Bible teaches Christians about God, safety, love, life, family and so on.</w:t>
            </w:r>
          </w:p>
          <w:p w14:paraId="66CD44CE" w14:textId="12353C39" w:rsidR="00A652FA" w:rsidRPr="005B750A" w:rsidRDefault="00A652FA" w:rsidP="00A652FA">
            <w:pPr>
              <w:pStyle w:val="TableParagraph"/>
              <w:numPr>
                <w:ilvl w:val="0"/>
                <w:numId w:val="1"/>
              </w:numPr>
              <w:spacing w:before="7"/>
              <w:rPr>
                <w:rFonts w:ascii="Calibri" w:hAnsi="Calibri" w:cs="Calibri"/>
                <w:sz w:val="20"/>
                <w:szCs w:val="20"/>
              </w:rPr>
            </w:pPr>
            <w:r w:rsidRPr="005B750A">
              <w:rPr>
                <w:rFonts w:ascii="Calibri" w:hAnsi="Calibri" w:cs="Calibri"/>
                <w:sz w:val="20"/>
                <w:szCs w:val="20"/>
              </w:rPr>
              <w:t>Christians use it to make sense of life and can turn to Jesus’s teachings for moral guidance.</w:t>
            </w:r>
          </w:p>
        </w:tc>
        <w:tc>
          <w:tcPr>
            <w:tcW w:w="2967" w:type="dxa"/>
            <w:vMerge w:val="restart"/>
          </w:tcPr>
          <w:p w14:paraId="4F4B2DE5" w14:textId="51F2B316" w:rsidR="005A074A" w:rsidRPr="005B750A" w:rsidRDefault="005A074A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  <w:r w:rsidRPr="005B750A">
              <w:rPr>
                <w:rFonts w:ascii="Calibri" w:hAnsi="Calibri" w:cs="Calibri"/>
                <w:sz w:val="20"/>
                <w:szCs w:val="20"/>
              </w:rPr>
              <w:t>Symbol:</w:t>
            </w:r>
          </w:p>
          <w:p w14:paraId="122C774C" w14:textId="77777777" w:rsidR="005A074A" w:rsidRPr="005B750A" w:rsidRDefault="005A074A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B55BA2C" wp14:editId="4ED6188A">
                  <wp:extent cx="693420" cy="693420"/>
                  <wp:effectExtent l="0" t="0" r="0" b="0"/>
                  <wp:docPr id="1030" name="Picture 6" descr="Muslim symbol | Free 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420" cy="693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E94E90" w14:textId="77777777" w:rsidR="005A074A" w:rsidRPr="005B750A" w:rsidRDefault="005A074A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  <w:r w:rsidRPr="005B750A">
              <w:rPr>
                <w:rFonts w:ascii="Calibri" w:hAnsi="Calibri" w:cs="Calibri"/>
                <w:sz w:val="20"/>
                <w:szCs w:val="20"/>
              </w:rPr>
              <w:t>Followers: Muslims</w:t>
            </w:r>
          </w:p>
          <w:p w14:paraId="6777CDBE" w14:textId="77777777" w:rsidR="005A074A" w:rsidRPr="005B750A" w:rsidRDefault="005A074A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</w:p>
          <w:p w14:paraId="7A1CCD48" w14:textId="77777777" w:rsidR="005A074A" w:rsidRPr="005B750A" w:rsidRDefault="005A074A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  <w:r w:rsidRPr="005B750A">
              <w:rPr>
                <w:rFonts w:ascii="Calibri" w:hAnsi="Calibri" w:cs="Calibri"/>
                <w:sz w:val="20"/>
                <w:szCs w:val="20"/>
              </w:rPr>
              <w:t xml:space="preserve">Sacred book: </w:t>
            </w:r>
            <w:r w:rsidRPr="005B750A">
              <w:rPr>
                <w:rFonts w:ascii="Calibri" w:hAnsi="Calibri" w:cs="Calibri"/>
                <w:b/>
                <w:sz w:val="20"/>
                <w:szCs w:val="20"/>
              </w:rPr>
              <w:t>The Qur’an</w:t>
            </w:r>
            <w:r w:rsidRPr="005B750A">
              <w:rPr>
                <w:rFonts w:ascii="Calibri" w:hAnsi="Calibri" w:cs="Calibri"/>
                <w:sz w:val="20"/>
                <w:szCs w:val="20"/>
              </w:rPr>
              <w:br/>
            </w:r>
          </w:p>
          <w:p w14:paraId="130FA265" w14:textId="77777777" w:rsidR="005A074A" w:rsidRPr="005B750A" w:rsidRDefault="005A074A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1D93C18" wp14:editId="402BD76C">
                  <wp:extent cx="1684020" cy="1263015"/>
                  <wp:effectExtent l="0" t="0" r="0" b="0"/>
                  <wp:docPr id="1042" name="Picture 18" descr="Quran,holy,book,islam,prayer - free image from needpix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40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92EDAC" w14:textId="77777777" w:rsidR="005A074A" w:rsidRPr="005B750A" w:rsidRDefault="005A074A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</w:p>
          <w:p w14:paraId="7A0CA9A5" w14:textId="77777777" w:rsidR="00A652FA" w:rsidRPr="005B750A" w:rsidRDefault="00A652FA" w:rsidP="00A652FA">
            <w:pPr>
              <w:pStyle w:val="TableParagraph"/>
              <w:numPr>
                <w:ilvl w:val="0"/>
                <w:numId w:val="2"/>
              </w:numPr>
              <w:spacing w:before="7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5B750A">
              <w:rPr>
                <w:rFonts w:ascii="Calibri" w:hAnsi="Calibri" w:cs="Calibri"/>
                <w:sz w:val="20"/>
                <w:szCs w:val="20"/>
              </w:rPr>
              <w:t>The Qur’an is written in Arabic which Muslims believe to be the actual words of Allah (God).</w:t>
            </w:r>
          </w:p>
          <w:p w14:paraId="545195C0" w14:textId="77777777" w:rsidR="00A652FA" w:rsidRPr="005B750A" w:rsidRDefault="00A652FA" w:rsidP="00A652FA">
            <w:pPr>
              <w:pStyle w:val="TableParagraph"/>
              <w:numPr>
                <w:ilvl w:val="0"/>
                <w:numId w:val="2"/>
              </w:numPr>
              <w:spacing w:before="7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5B750A">
              <w:rPr>
                <w:rFonts w:ascii="Calibri" w:hAnsi="Calibri" w:cs="Calibri"/>
                <w:sz w:val="20"/>
                <w:szCs w:val="20"/>
                <w:lang w:val="en-GB"/>
              </w:rPr>
              <w:t xml:space="preserve">In the Qur’an, Muslims are told how to worship Allah and how they should behave towards each other. </w:t>
            </w:r>
          </w:p>
          <w:p w14:paraId="7AD82AE6" w14:textId="5474735F" w:rsidR="00A652FA" w:rsidRPr="005B750A" w:rsidRDefault="00A652FA" w:rsidP="00A652FA">
            <w:pPr>
              <w:pStyle w:val="TableParagraph"/>
              <w:numPr>
                <w:ilvl w:val="0"/>
                <w:numId w:val="2"/>
              </w:numPr>
              <w:spacing w:before="7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5B750A">
              <w:rPr>
                <w:rFonts w:ascii="Calibri" w:hAnsi="Calibri" w:cs="Calibri"/>
                <w:sz w:val="20"/>
                <w:szCs w:val="20"/>
              </w:rPr>
              <w:t xml:space="preserve">It is a highly respected book. Muslims </w:t>
            </w:r>
            <w:r w:rsidR="00FB71E8" w:rsidRPr="005B750A">
              <w:rPr>
                <w:rFonts w:ascii="Calibri" w:hAnsi="Calibri" w:cs="Calibri"/>
                <w:sz w:val="20"/>
                <w:szCs w:val="20"/>
              </w:rPr>
              <w:t>must</w:t>
            </w:r>
            <w:r w:rsidRPr="005B750A">
              <w:rPr>
                <w:rFonts w:ascii="Calibri" w:hAnsi="Calibri" w:cs="Calibri"/>
                <w:sz w:val="20"/>
                <w:szCs w:val="20"/>
              </w:rPr>
              <w:t xml:space="preserve"> store the Qur’an in particular ways and show special behaviour when they are reading from it.</w:t>
            </w:r>
          </w:p>
        </w:tc>
        <w:tc>
          <w:tcPr>
            <w:tcW w:w="2968" w:type="dxa"/>
            <w:vMerge w:val="restart"/>
          </w:tcPr>
          <w:p w14:paraId="70276C1C" w14:textId="603E1461" w:rsidR="005A074A" w:rsidRPr="005B750A" w:rsidRDefault="005A074A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  <w:r w:rsidRPr="005B750A">
              <w:rPr>
                <w:rFonts w:ascii="Calibri" w:hAnsi="Calibri" w:cs="Calibri"/>
                <w:sz w:val="20"/>
                <w:szCs w:val="20"/>
              </w:rPr>
              <w:t>Symbol:</w:t>
            </w:r>
          </w:p>
          <w:p w14:paraId="33080F15" w14:textId="430D4BF2" w:rsidR="005A074A" w:rsidRPr="005B750A" w:rsidRDefault="005A074A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071EC1E" wp14:editId="575A2681">
                  <wp:extent cx="647700" cy="647700"/>
                  <wp:effectExtent l="0" t="0" r="0" b="0"/>
                  <wp:docPr id="1028" name="Picture 4" descr="Star Of David, Star, Jewish, Symbol, Hebrew, Sha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B3B6BD" w14:textId="77777777" w:rsidR="005A074A" w:rsidRPr="005B750A" w:rsidRDefault="005A074A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  <w:r w:rsidRPr="005B750A">
              <w:rPr>
                <w:rFonts w:ascii="Calibri" w:hAnsi="Calibri" w:cs="Calibri"/>
                <w:sz w:val="20"/>
                <w:szCs w:val="20"/>
              </w:rPr>
              <w:t>Followers: Jews/Jewish</w:t>
            </w:r>
          </w:p>
          <w:p w14:paraId="4612024D" w14:textId="77777777" w:rsidR="005A074A" w:rsidRPr="005B750A" w:rsidRDefault="005A074A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</w:p>
          <w:p w14:paraId="2F414EC6" w14:textId="519B7339" w:rsidR="005A074A" w:rsidRPr="005B750A" w:rsidRDefault="005A074A">
            <w:pPr>
              <w:pStyle w:val="TableParagraph"/>
              <w:spacing w:before="7"/>
              <w:rPr>
                <w:rFonts w:ascii="Calibri" w:hAnsi="Calibri" w:cs="Calibri"/>
                <w:b/>
                <w:sz w:val="20"/>
                <w:szCs w:val="20"/>
              </w:rPr>
            </w:pPr>
            <w:r w:rsidRPr="005B750A">
              <w:rPr>
                <w:rFonts w:ascii="Calibri" w:hAnsi="Calibri" w:cs="Calibri"/>
                <w:sz w:val="20"/>
                <w:szCs w:val="20"/>
              </w:rPr>
              <w:t xml:space="preserve">Sacred book: </w:t>
            </w:r>
            <w:r w:rsidR="00D81D31" w:rsidRPr="005B750A">
              <w:rPr>
                <w:rFonts w:ascii="Calibri" w:hAnsi="Calibri" w:cs="Calibri"/>
                <w:b/>
                <w:sz w:val="20"/>
                <w:szCs w:val="20"/>
              </w:rPr>
              <w:t xml:space="preserve">The Torah </w:t>
            </w:r>
          </w:p>
          <w:p w14:paraId="53A03B0E" w14:textId="77777777" w:rsidR="00D81D31" w:rsidRPr="005B750A" w:rsidRDefault="00D81D31">
            <w:pPr>
              <w:pStyle w:val="TableParagraph"/>
              <w:spacing w:before="7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4C9B81B6" w14:textId="733B231F" w:rsidR="005A074A" w:rsidRPr="005B750A" w:rsidRDefault="005A074A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EBF5100" wp14:editId="52D2D5BE">
                  <wp:extent cx="1744980" cy="1308735"/>
                  <wp:effectExtent l="0" t="0" r="7620" b="5715"/>
                  <wp:docPr id="1040" name="Picture 16" descr="File:Open Torah scroll.jpg - Wikimedia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4980" cy="1308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10777F" w14:textId="77777777" w:rsidR="005A074A" w:rsidRPr="005B750A" w:rsidRDefault="005A074A">
            <w:pPr>
              <w:pStyle w:val="TableParagraph"/>
              <w:spacing w:before="7"/>
              <w:rPr>
                <w:rFonts w:ascii="Calibri" w:hAnsi="Calibri" w:cs="Calibri"/>
                <w:sz w:val="20"/>
                <w:szCs w:val="20"/>
              </w:rPr>
            </w:pPr>
          </w:p>
          <w:p w14:paraId="5567599F" w14:textId="77777777" w:rsidR="00A652FA" w:rsidRPr="005B750A" w:rsidRDefault="00A652FA" w:rsidP="00A652FA">
            <w:pPr>
              <w:pStyle w:val="TableParagraph"/>
              <w:numPr>
                <w:ilvl w:val="0"/>
                <w:numId w:val="3"/>
              </w:numPr>
              <w:spacing w:before="7"/>
              <w:rPr>
                <w:rFonts w:ascii="Calibri" w:hAnsi="Calibri" w:cs="Calibri"/>
                <w:sz w:val="20"/>
                <w:szCs w:val="20"/>
              </w:rPr>
            </w:pPr>
            <w:r w:rsidRPr="005B750A">
              <w:rPr>
                <w:rFonts w:ascii="Calibri" w:hAnsi="Calibri" w:cs="Calibri"/>
                <w:sz w:val="20"/>
                <w:szCs w:val="20"/>
              </w:rPr>
              <w:t>‘The Torah’ is the first part of the Jewish Bible, which contains five books of Moses.</w:t>
            </w:r>
          </w:p>
          <w:p w14:paraId="78E606F2" w14:textId="77777777" w:rsidR="00A652FA" w:rsidRPr="005B750A" w:rsidRDefault="00A652FA" w:rsidP="00A652FA">
            <w:pPr>
              <w:pStyle w:val="TableParagraph"/>
              <w:numPr>
                <w:ilvl w:val="0"/>
                <w:numId w:val="3"/>
              </w:numPr>
              <w:spacing w:before="7"/>
              <w:rPr>
                <w:rFonts w:ascii="Calibri" w:hAnsi="Calibri" w:cs="Calibri"/>
                <w:sz w:val="20"/>
                <w:szCs w:val="20"/>
              </w:rPr>
            </w:pPr>
            <w:r w:rsidRPr="005B750A">
              <w:rPr>
                <w:rFonts w:ascii="Calibri" w:hAnsi="Calibri" w:cs="Calibri"/>
                <w:sz w:val="20"/>
                <w:szCs w:val="20"/>
              </w:rPr>
              <w:t>These sacred scriptures are written on a scroll and kept in a synagogue.</w:t>
            </w:r>
          </w:p>
          <w:p w14:paraId="12054460" w14:textId="2BA5581E" w:rsidR="00A652FA" w:rsidRPr="005B750A" w:rsidRDefault="00A652FA" w:rsidP="00A652FA">
            <w:pPr>
              <w:pStyle w:val="TableParagraph"/>
              <w:numPr>
                <w:ilvl w:val="0"/>
                <w:numId w:val="3"/>
              </w:numPr>
              <w:spacing w:before="7"/>
              <w:rPr>
                <w:rFonts w:ascii="Calibri" w:hAnsi="Calibri" w:cs="Calibri"/>
                <w:sz w:val="20"/>
                <w:szCs w:val="20"/>
              </w:rPr>
            </w:pPr>
            <w:r w:rsidRPr="005B750A">
              <w:rPr>
                <w:rFonts w:ascii="Calibri" w:hAnsi="Calibri" w:cs="Calibri"/>
                <w:sz w:val="20"/>
                <w:szCs w:val="20"/>
                <w:lang w:val="en-GB"/>
              </w:rPr>
              <w:t>The Torah’s main purpose is to help Jews answer the question ‘what does God require?’ Jews believe that the Torah shows them how God wants them to live.</w:t>
            </w:r>
          </w:p>
        </w:tc>
      </w:tr>
      <w:tr w:rsidR="008D3D16" w14:paraId="195EA5B8" w14:textId="77777777" w:rsidTr="797E3E6E">
        <w:trPr>
          <w:trHeight w:val="503"/>
        </w:trPr>
        <w:tc>
          <w:tcPr>
            <w:tcW w:w="1699" w:type="dxa"/>
            <w:shd w:val="clear" w:color="auto" w:fill="E5DFEC" w:themeFill="accent4" w:themeFillTint="33"/>
          </w:tcPr>
          <w:p w14:paraId="40B0B7AB" w14:textId="4F15AABC" w:rsidR="008D3D16" w:rsidRPr="001930A6" w:rsidRDefault="008D3D16">
            <w:pPr>
              <w:pStyle w:val="TableParagraph"/>
              <w:spacing w:before="0" w:line="250" w:lineRule="exact"/>
              <w:ind w:left="105"/>
              <w:rPr>
                <w:rFonts w:ascii="Calibri" w:hAnsi="Calibri" w:cs="Calibri"/>
                <w:sz w:val="24"/>
                <w:szCs w:val="24"/>
              </w:rPr>
            </w:pPr>
            <w:r w:rsidRPr="001930A6">
              <w:rPr>
                <w:rFonts w:ascii="Calibri" w:hAnsi="Calibri" w:cs="Calibri"/>
                <w:sz w:val="24"/>
                <w:szCs w:val="24"/>
              </w:rPr>
              <w:t>sacred</w:t>
            </w:r>
          </w:p>
        </w:tc>
        <w:tc>
          <w:tcPr>
            <w:tcW w:w="4990" w:type="dxa"/>
          </w:tcPr>
          <w:p w14:paraId="75F435F4" w14:textId="76D0B820" w:rsidR="008D3D16" w:rsidRPr="001930A6" w:rsidRDefault="00613BC2" w:rsidP="00613BC2">
            <w:pPr>
              <w:rPr>
                <w:rFonts w:ascii="Calibri" w:hAnsi="Calibri" w:cs="Calibri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sz w:val="20"/>
                <w:szCs w:val="20"/>
                <w:lang w:val="en-GB"/>
              </w:rPr>
              <w:t xml:space="preserve"> </w:t>
            </w:r>
            <w:r w:rsidR="008D3D16" w:rsidRPr="001930A6">
              <w:rPr>
                <w:rFonts w:ascii="Calibri" w:hAnsi="Calibri" w:cs="Calibri"/>
                <w:sz w:val="20"/>
                <w:szCs w:val="20"/>
                <w:lang w:val="en-GB"/>
              </w:rPr>
              <w:t>Something that is </w:t>
            </w:r>
            <w:r w:rsidR="008D3D16" w:rsidRPr="001930A6">
              <w:rPr>
                <w:rFonts w:ascii="Calibri" w:hAnsi="Calibri" w:cs="Calibri"/>
                <w:b/>
                <w:bCs/>
                <w:sz w:val="20"/>
                <w:szCs w:val="20"/>
                <w:lang w:val="en-GB"/>
              </w:rPr>
              <w:t>sacred</w:t>
            </w:r>
            <w:r w:rsidR="008D3D16" w:rsidRPr="001930A6">
              <w:rPr>
                <w:rFonts w:ascii="Calibri" w:hAnsi="Calibri" w:cs="Calibri"/>
                <w:sz w:val="20"/>
                <w:szCs w:val="20"/>
                <w:lang w:val="en-GB"/>
              </w:rPr>
              <w:t> is believed to be holy and to have a special connection with God.</w:t>
            </w:r>
          </w:p>
        </w:tc>
        <w:tc>
          <w:tcPr>
            <w:tcW w:w="2967" w:type="dxa"/>
            <w:vMerge/>
          </w:tcPr>
          <w:p w14:paraId="5DBC4C36" w14:textId="77777777" w:rsidR="008D3D16" w:rsidRDefault="008D3D16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  <w:tc>
          <w:tcPr>
            <w:tcW w:w="2967" w:type="dxa"/>
            <w:vMerge/>
          </w:tcPr>
          <w:p w14:paraId="1BC49DCB" w14:textId="77777777" w:rsidR="008D3D16" w:rsidRDefault="008D3D16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  <w:tc>
          <w:tcPr>
            <w:tcW w:w="2968" w:type="dxa"/>
            <w:vMerge/>
          </w:tcPr>
          <w:p w14:paraId="04DC7AC6" w14:textId="04B6392E" w:rsidR="008D3D16" w:rsidRDefault="008D3D16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</w:tr>
      <w:tr w:rsidR="008D3D16" w14:paraId="42ADCCE2" w14:textId="77777777" w:rsidTr="797E3E6E">
        <w:trPr>
          <w:trHeight w:val="692"/>
        </w:trPr>
        <w:tc>
          <w:tcPr>
            <w:tcW w:w="1699" w:type="dxa"/>
            <w:shd w:val="clear" w:color="auto" w:fill="E5DFEC" w:themeFill="accent4" w:themeFillTint="33"/>
          </w:tcPr>
          <w:p w14:paraId="5F0848A0" w14:textId="2AC09502" w:rsidR="008D3D16" w:rsidRPr="001930A6" w:rsidRDefault="008D3D16">
            <w:pPr>
              <w:pStyle w:val="TableParagraph"/>
              <w:ind w:left="105"/>
              <w:rPr>
                <w:rFonts w:ascii="Calibri" w:hAnsi="Calibri" w:cs="Calibri"/>
                <w:sz w:val="24"/>
                <w:szCs w:val="24"/>
              </w:rPr>
            </w:pPr>
            <w:r w:rsidRPr="001930A6">
              <w:rPr>
                <w:rFonts w:ascii="Calibri" w:hAnsi="Calibri" w:cs="Calibri"/>
                <w:sz w:val="24"/>
                <w:szCs w:val="24"/>
              </w:rPr>
              <w:t>scripture</w:t>
            </w:r>
          </w:p>
        </w:tc>
        <w:tc>
          <w:tcPr>
            <w:tcW w:w="4990" w:type="dxa"/>
          </w:tcPr>
          <w:p w14:paraId="5BD71896" w14:textId="3B5418ED" w:rsidR="008D3D16" w:rsidRPr="001930A6" w:rsidRDefault="00613BC2" w:rsidP="00613BC2">
            <w:pPr>
              <w:rPr>
                <w:rFonts w:ascii="Calibri" w:hAnsi="Calibri" w:cs="Calibri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en-GB"/>
              </w:rPr>
              <w:t xml:space="preserve"> </w:t>
            </w:r>
            <w:r w:rsidR="008D3D16" w:rsidRPr="001930A6">
              <w:rPr>
                <w:rFonts w:ascii="Calibri" w:hAnsi="Calibri" w:cs="Calibri"/>
                <w:b/>
                <w:bCs/>
                <w:sz w:val="20"/>
                <w:szCs w:val="20"/>
                <w:lang w:val="en-GB"/>
              </w:rPr>
              <w:t>Scripture</w:t>
            </w:r>
            <w:r w:rsidR="008D3D16" w:rsidRPr="001930A6">
              <w:rPr>
                <w:rFonts w:ascii="Calibri" w:hAnsi="Calibri" w:cs="Calibri"/>
                <w:sz w:val="20"/>
                <w:szCs w:val="20"/>
                <w:lang w:val="en-GB"/>
              </w:rPr>
              <w:t> or </w:t>
            </w:r>
            <w:r w:rsidR="008D3D16" w:rsidRPr="001930A6">
              <w:rPr>
                <w:rFonts w:ascii="Calibri" w:hAnsi="Calibri" w:cs="Calibri"/>
                <w:b/>
                <w:bCs/>
                <w:sz w:val="20"/>
                <w:szCs w:val="20"/>
                <w:lang w:val="en-GB"/>
              </w:rPr>
              <w:t>the scriptures</w:t>
            </w:r>
            <w:r w:rsidR="008D3D16" w:rsidRPr="001930A6">
              <w:rPr>
                <w:rFonts w:ascii="Calibri" w:hAnsi="Calibri" w:cs="Calibri"/>
                <w:sz w:val="20"/>
                <w:szCs w:val="20"/>
                <w:lang w:val="en-GB"/>
              </w:rPr>
              <w:t> refers to writings that are regarded as</w:t>
            </w:r>
            <w:r w:rsidR="005A074A" w:rsidRPr="001930A6">
              <w:rPr>
                <w:rFonts w:ascii="Calibri" w:hAnsi="Calibri" w:cs="Calibri"/>
                <w:sz w:val="20"/>
                <w:szCs w:val="20"/>
                <w:lang w:val="en-GB"/>
              </w:rPr>
              <w:t> holy in a particular religion.</w:t>
            </w:r>
          </w:p>
        </w:tc>
        <w:tc>
          <w:tcPr>
            <w:tcW w:w="2967" w:type="dxa"/>
            <w:vMerge/>
          </w:tcPr>
          <w:p w14:paraId="7261F30B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7" w:type="dxa"/>
            <w:vMerge/>
          </w:tcPr>
          <w:p w14:paraId="32B5D4EC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8" w:type="dxa"/>
            <w:vMerge/>
          </w:tcPr>
          <w:p w14:paraId="0700BF0B" w14:textId="598F8804" w:rsidR="008D3D16" w:rsidRDefault="008D3D16">
            <w:pPr>
              <w:rPr>
                <w:sz w:val="2"/>
                <w:szCs w:val="2"/>
              </w:rPr>
            </w:pPr>
          </w:p>
        </w:tc>
      </w:tr>
      <w:tr w:rsidR="008D3D16" w14:paraId="798A21E3" w14:textId="77777777" w:rsidTr="797E3E6E">
        <w:trPr>
          <w:trHeight w:val="570"/>
        </w:trPr>
        <w:tc>
          <w:tcPr>
            <w:tcW w:w="1699" w:type="dxa"/>
            <w:shd w:val="clear" w:color="auto" w:fill="E5DFEC" w:themeFill="accent4" w:themeFillTint="33"/>
          </w:tcPr>
          <w:p w14:paraId="2099C34F" w14:textId="784FC3D1" w:rsidR="008D3D16" w:rsidRPr="001930A6" w:rsidRDefault="008D3D16">
            <w:pPr>
              <w:pStyle w:val="TableParagraph"/>
              <w:ind w:left="105"/>
              <w:rPr>
                <w:rFonts w:ascii="Calibri" w:hAnsi="Calibri" w:cs="Calibri"/>
                <w:sz w:val="24"/>
                <w:szCs w:val="24"/>
              </w:rPr>
            </w:pPr>
            <w:r w:rsidRPr="001930A6">
              <w:rPr>
                <w:rFonts w:ascii="Calibri" w:hAnsi="Calibri" w:cs="Calibri"/>
                <w:sz w:val="24"/>
                <w:szCs w:val="24"/>
              </w:rPr>
              <w:t>authority</w:t>
            </w:r>
          </w:p>
        </w:tc>
        <w:tc>
          <w:tcPr>
            <w:tcW w:w="4990" w:type="dxa"/>
          </w:tcPr>
          <w:p w14:paraId="34D40E5F" w14:textId="1401FAEE" w:rsidR="008D3D16" w:rsidRPr="001930A6" w:rsidRDefault="00613BC2" w:rsidP="00613BC2">
            <w:pPr>
              <w:rPr>
                <w:rFonts w:ascii="Calibri" w:hAnsi="Calibri" w:cs="Calibri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sz w:val="20"/>
                <w:szCs w:val="20"/>
                <w:lang w:val="en-GB"/>
              </w:rPr>
              <w:t xml:space="preserve"> </w:t>
            </w:r>
            <w:r w:rsidR="008D3D16" w:rsidRPr="001930A6">
              <w:rPr>
                <w:rFonts w:ascii="Calibri" w:hAnsi="Calibri" w:cs="Calibri"/>
                <w:sz w:val="20"/>
                <w:szCs w:val="20"/>
                <w:lang w:val="en-GB"/>
              </w:rPr>
              <w:t xml:space="preserve">Sources of </w:t>
            </w:r>
            <w:r w:rsidR="008D3D16" w:rsidRPr="001930A6">
              <w:rPr>
                <w:rFonts w:ascii="Calibri" w:hAnsi="Calibri" w:cs="Calibri"/>
                <w:b/>
                <w:bCs/>
                <w:sz w:val="20"/>
                <w:szCs w:val="20"/>
                <w:lang w:val="en-GB"/>
              </w:rPr>
              <w:t>authority</w:t>
            </w:r>
            <w:r w:rsidR="008D3D16" w:rsidRPr="001930A6">
              <w:rPr>
                <w:rFonts w:ascii="Calibri" w:hAnsi="Calibri" w:cs="Calibri"/>
                <w:sz w:val="20"/>
                <w:szCs w:val="20"/>
                <w:lang w:val="en-GB"/>
              </w:rPr>
              <w:t xml:space="preserve"> are places or people you go to whe</w:t>
            </w:r>
            <w:r w:rsidR="005A074A" w:rsidRPr="001930A6">
              <w:rPr>
                <w:rFonts w:ascii="Calibri" w:hAnsi="Calibri" w:cs="Calibri"/>
                <w:sz w:val="20"/>
                <w:szCs w:val="20"/>
                <w:lang w:val="en-GB"/>
              </w:rPr>
              <w:t>n in need of guidance of help.</w:t>
            </w:r>
          </w:p>
        </w:tc>
        <w:tc>
          <w:tcPr>
            <w:tcW w:w="2967" w:type="dxa"/>
            <w:vMerge/>
          </w:tcPr>
          <w:p w14:paraId="181AB604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7" w:type="dxa"/>
            <w:vMerge/>
          </w:tcPr>
          <w:p w14:paraId="53C577BE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8" w:type="dxa"/>
            <w:vMerge/>
          </w:tcPr>
          <w:p w14:paraId="71558988" w14:textId="61E1377E" w:rsidR="008D3D16" w:rsidRDefault="008D3D16">
            <w:pPr>
              <w:rPr>
                <w:sz w:val="2"/>
                <w:szCs w:val="2"/>
              </w:rPr>
            </w:pPr>
          </w:p>
        </w:tc>
      </w:tr>
      <w:tr w:rsidR="008D3D16" w14:paraId="45CEA552" w14:textId="77777777" w:rsidTr="797E3E6E">
        <w:trPr>
          <w:trHeight w:val="567"/>
        </w:trPr>
        <w:tc>
          <w:tcPr>
            <w:tcW w:w="1699" w:type="dxa"/>
            <w:shd w:val="clear" w:color="auto" w:fill="E5DFEC" w:themeFill="accent4" w:themeFillTint="33"/>
          </w:tcPr>
          <w:p w14:paraId="4342E87E" w14:textId="17E0E30C" w:rsidR="008D3D16" w:rsidRPr="001930A6" w:rsidRDefault="008D3D16">
            <w:pPr>
              <w:pStyle w:val="TableParagraph"/>
              <w:spacing w:before="0" w:line="246" w:lineRule="exact"/>
              <w:ind w:left="105"/>
              <w:rPr>
                <w:rFonts w:ascii="Calibri" w:hAnsi="Calibri" w:cs="Calibri"/>
                <w:sz w:val="24"/>
                <w:szCs w:val="24"/>
              </w:rPr>
            </w:pPr>
            <w:r w:rsidRPr="001930A6">
              <w:rPr>
                <w:rFonts w:ascii="Calibri" w:hAnsi="Calibri" w:cs="Calibri"/>
                <w:sz w:val="24"/>
                <w:szCs w:val="24"/>
              </w:rPr>
              <w:t>morality</w:t>
            </w:r>
          </w:p>
        </w:tc>
        <w:tc>
          <w:tcPr>
            <w:tcW w:w="4990" w:type="dxa"/>
          </w:tcPr>
          <w:p w14:paraId="76D8FFBE" w14:textId="71DB2E18" w:rsidR="008D3D16" w:rsidRPr="001930A6" w:rsidRDefault="00613BC2" w:rsidP="00613BC2">
            <w:pPr>
              <w:rPr>
                <w:rFonts w:ascii="Calibri" w:hAnsi="Calibri" w:cs="Calibri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en-GB"/>
              </w:rPr>
              <w:t xml:space="preserve"> </w:t>
            </w:r>
            <w:r w:rsidR="008D3D16" w:rsidRPr="001930A6">
              <w:rPr>
                <w:rFonts w:ascii="Calibri" w:hAnsi="Calibri" w:cs="Calibri"/>
                <w:b/>
                <w:bCs/>
                <w:sz w:val="20"/>
                <w:szCs w:val="20"/>
                <w:lang w:val="en-GB"/>
              </w:rPr>
              <w:t>Morality</w:t>
            </w:r>
            <w:r w:rsidR="008D3D16" w:rsidRPr="001930A6">
              <w:rPr>
                <w:rFonts w:ascii="Calibri" w:hAnsi="Calibri" w:cs="Calibri"/>
                <w:sz w:val="20"/>
                <w:szCs w:val="20"/>
                <w:lang w:val="en-GB"/>
              </w:rPr>
              <w:t> is the</w:t>
            </w:r>
            <w:r w:rsidR="0098079B">
              <w:rPr>
                <w:rFonts w:ascii="Calibri" w:hAnsi="Calibri" w:cs="Calibri"/>
                <w:sz w:val="20"/>
                <w:szCs w:val="20"/>
                <w:lang w:val="en-GB"/>
              </w:rPr>
              <w:t xml:space="preserve"> belief that </w:t>
            </w:r>
            <w:r w:rsidR="008D3D16" w:rsidRPr="001930A6">
              <w:rPr>
                <w:rFonts w:ascii="Calibri" w:hAnsi="Calibri" w:cs="Calibri"/>
                <w:sz w:val="20"/>
                <w:szCs w:val="20"/>
                <w:lang w:val="en-GB"/>
              </w:rPr>
              <w:t>some behaviour is right and acceptable</w:t>
            </w:r>
            <w:r w:rsidR="005B750A">
              <w:rPr>
                <w:rFonts w:ascii="Calibri" w:hAnsi="Calibri" w:cs="Calibri"/>
                <w:sz w:val="20"/>
                <w:szCs w:val="20"/>
                <w:lang w:val="en-GB"/>
              </w:rPr>
              <w:t>,</w:t>
            </w:r>
            <w:r w:rsidR="008D3D16" w:rsidRPr="001930A6">
              <w:rPr>
                <w:rFonts w:ascii="Calibri" w:hAnsi="Calibri" w:cs="Calibri"/>
                <w:sz w:val="20"/>
                <w:szCs w:val="20"/>
                <w:lang w:val="en-GB"/>
              </w:rPr>
              <w:t> and that other behavio</w:t>
            </w:r>
            <w:r w:rsidR="005A074A" w:rsidRPr="001930A6">
              <w:rPr>
                <w:rFonts w:ascii="Calibri" w:hAnsi="Calibri" w:cs="Calibri"/>
                <w:sz w:val="20"/>
                <w:szCs w:val="20"/>
                <w:lang w:val="en-GB"/>
              </w:rPr>
              <w:t>ur is wrong.</w:t>
            </w:r>
          </w:p>
        </w:tc>
        <w:tc>
          <w:tcPr>
            <w:tcW w:w="2967" w:type="dxa"/>
            <w:vMerge/>
          </w:tcPr>
          <w:p w14:paraId="067C8794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7" w:type="dxa"/>
            <w:vMerge/>
          </w:tcPr>
          <w:p w14:paraId="7269DA1B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8" w:type="dxa"/>
            <w:vMerge/>
          </w:tcPr>
          <w:p w14:paraId="55C01ABD" w14:textId="792473D4" w:rsidR="008D3D16" w:rsidRDefault="008D3D16">
            <w:pPr>
              <w:rPr>
                <w:sz w:val="2"/>
                <w:szCs w:val="2"/>
              </w:rPr>
            </w:pPr>
          </w:p>
        </w:tc>
      </w:tr>
      <w:tr w:rsidR="008D3D16" w14:paraId="54C5FD8A" w14:textId="77777777" w:rsidTr="797E3E6E">
        <w:trPr>
          <w:trHeight w:val="752"/>
        </w:trPr>
        <w:tc>
          <w:tcPr>
            <w:tcW w:w="1699" w:type="dxa"/>
            <w:shd w:val="clear" w:color="auto" w:fill="E5DFEC" w:themeFill="accent4" w:themeFillTint="33"/>
          </w:tcPr>
          <w:p w14:paraId="23A905DF" w14:textId="76E0A71D" w:rsidR="008D3D16" w:rsidRPr="001930A6" w:rsidRDefault="008D3D16">
            <w:pPr>
              <w:pStyle w:val="TableParagraph"/>
              <w:ind w:left="105"/>
              <w:rPr>
                <w:rFonts w:ascii="Calibri" w:hAnsi="Calibri" w:cs="Calibri"/>
                <w:sz w:val="24"/>
                <w:szCs w:val="24"/>
              </w:rPr>
            </w:pPr>
            <w:r w:rsidRPr="001930A6">
              <w:rPr>
                <w:rFonts w:ascii="Calibri" w:hAnsi="Calibri" w:cs="Calibri"/>
                <w:sz w:val="24"/>
                <w:szCs w:val="24"/>
              </w:rPr>
              <w:t>parable</w:t>
            </w:r>
          </w:p>
        </w:tc>
        <w:tc>
          <w:tcPr>
            <w:tcW w:w="4990" w:type="dxa"/>
          </w:tcPr>
          <w:p w14:paraId="56C01FD3" w14:textId="1D25CF8F" w:rsidR="008D3D16" w:rsidRPr="001930A6" w:rsidRDefault="008D3D16" w:rsidP="00613BC2">
            <w:pPr>
              <w:pStyle w:val="TableParagraph"/>
              <w:spacing w:before="3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1930A6">
              <w:rPr>
                <w:rFonts w:ascii="Calibri" w:hAnsi="Calibri" w:cs="Calibri"/>
                <w:sz w:val="20"/>
                <w:szCs w:val="20"/>
                <w:lang w:val="en-GB"/>
              </w:rPr>
              <w:t>A </w:t>
            </w:r>
            <w:r w:rsidRPr="001930A6">
              <w:rPr>
                <w:rFonts w:ascii="Calibri" w:hAnsi="Calibri" w:cs="Calibri"/>
                <w:b/>
                <w:bCs/>
                <w:sz w:val="20"/>
                <w:szCs w:val="20"/>
                <w:lang w:val="en-GB"/>
              </w:rPr>
              <w:t>parable</w:t>
            </w:r>
            <w:r w:rsidRPr="001930A6">
              <w:rPr>
                <w:rFonts w:ascii="Calibri" w:hAnsi="Calibri" w:cs="Calibri"/>
                <w:sz w:val="20"/>
                <w:szCs w:val="20"/>
                <w:lang w:val="en-GB"/>
              </w:rPr>
              <w:t xml:space="preserve"> is a short story, which is told </w:t>
            </w:r>
            <w:proofErr w:type="gramStart"/>
            <w:r w:rsidRPr="001930A6">
              <w:rPr>
                <w:rFonts w:ascii="Calibri" w:hAnsi="Calibri" w:cs="Calibri"/>
                <w:sz w:val="20"/>
                <w:szCs w:val="20"/>
                <w:lang w:val="en-GB"/>
              </w:rPr>
              <w:t>in order to</w:t>
            </w:r>
            <w:proofErr w:type="gramEnd"/>
            <w:r w:rsidRPr="001930A6">
              <w:rPr>
                <w:rFonts w:ascii="Calibri" w:hAnsi="Calibri" w:cs="Calibri"/>
                <w:sz w:val="20"/>
                <w:szCs w:val="20"/>
                <w:lang w:val="en-GB"/>
              </w:rPr>
              <w:t xml:space="preserve"> make a moral or religious </w:t>
            </w:r>
            <w:r w:rsidR="005A074A" w:rsidRPr="001930A6">
              <w:rPr>
                <w:rFonts w:ascii="Calibri" w:hAnsi="Calibri" w:cs="Calibri"/>
                <w:sz w:val="20"/>
                <w:szCs w:val="20"/>
                <w:lang w:val="en-GB"/>
              </w:rPr>
              <w:t>point, like those in the Bible.</w:t>
            </w:r>
          </w:p>
        </w:tc>
        <w:tc>
          <w:tcPr>
            <w:tcW w:w="2967" w:type="dxa"/>
            <w:vMerge/>
          </w:tcPr>
          <w:p w14:paraId="1DBA69C1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7" w:type="dxa"/>
            <w:vMerge/>
          </w:tcPr>
          <w:p w14:paraId="1377E1F7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8" w:type="dxa"/>
            <w:vMerge/>
          </w:tcPr>
          <w:p w14:paraId="3BC6CD7D" w14:textId="76E080CF" w:rsidR="008D3D16" w:rsidRDefault="008D3D16">
            <w:pPr>
              <w:rPr>
                <w:sz w:val="2"/>
                <w:szCs w:val="2"/>
              </w:rPr>
            </w:pPr>
          </w:p>
        </w:tc>
      </w:tr>
      <w:tr w:rsidR="008D3D16" w14:paraId="6D39C701" w14:textId="77777777" w:rsidTr="797E3E6E">
        <w:trPr>
          <w:trHeight w:val="1146"/>
        </w:trPr>
        <w:tc>
          <w:tcPr>
            <w:tcW w:w="1699" w:type="dxa"/>
            <w:shd w:val="clear" w:color="auto" w:fill="E5DFEC" w:themeFill="accent4" w:themeFillTint="33"/>
          </w:tcPr>
          <w:p w14:paraId="4A9C7BC3" w14:textId="5D87D4CF" w:rsidR="008D3D16" w:rsidRPr="001930A6" w:rsidRDefault="008D3D16">
            <w:pPr>
              <w:pStyle w:val="TableParagraph"/>
              <w:ind w:left="105"/>
              <w:rPr>
                <w:rFonts w:ascii="Calibri" w:hAnsi="Calibri" w:cs="Calibri"/>
                <w:sz w:val="24"/>
                <w:szCs w:val="24"/>
              </w:rPr>
            </w:pPr>
            <w:r w:rsidRPr="001930A6">
              <w:rPr>
                <w:rFonts w:ascii="Calibri" w:hAnsi="Calibri" w:cs="Calibri"/>
                <w:sz w:val="24"/>
                <w:szCs w:val="24"/>
              </w:rPr>
              <w:t>respect</w:t>
            </w:r>
          </w:p>
        </w:tc>
        <w:tc>
          <w:tcPr>
            <w:tcW w:w="4990" w:type="dxa"/>
          </w:tcPr>
          <w:p w14:paraId="7044BF81" w14:textId="0D4B85BA" w:rsidR="008D3D16" w:rsidRPr="001930A6" w:rsidRDefault="008D3D16" w:rsidP="00613BC2">
            <w:pPr>
              <w:pStyle w:val="TableParagraph"/>
              <w:spacing w:line="273" w:lineRule="auto"/>
              <w:ind w:right="715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1930A6">
              <w:rPr>
                <w:rFonts w:ascii="Calibri" w:hAnsi="Calibri" w:cs="Calibri"/>
                <w:sz w:val="20"/>
                <w:szCs w:val="20"/>
                <w:lang w:val="en-GB"/>
              </w:rPr>
              <w:t xml:space="preserve">If you </w:t>
            </w:r>
            <w:r w:rsidRPr="001930A6">
              <w:rPr>
                <w:rFonts w:ascii="Calibri" w:hAnsi="Calibri" w:cs="Calibri"/>
                <w:b/>
                <w:bCs/>
                <w:sz w:val="20"/>
                <w:szCs w:val="20"/>
                <w:lang w:val="en-GB"/>
              </w:rPr>
              <w:t>respect</w:t>
            </w:r>
            <w:r w:rsidRPr="001930A6">
              <w:rPr>
                <w:rFonts w:ascii="Calibri" w:hAnsi="Calibri" w:cs="Calibri"/>
                <w:sz w:val="20"/>
                <w:szCs w:val="20"/>
                <w:lang w:val="en-GB"/>
              </w:rPr>
              <w:t xml:space="preserve"> someone or something, you think very highly of them/it. If you show respect for an object, yo</w:t>
            </w:r>
            <w:r w:rsidR="005A074A" w:rsidRPr="001930A6">
              <w:rPr>
                <w:rFonts w:ascii="Calibri" w:hAnsi="Calibri" w:cs="Calibri"/>
                <w:sz w:val="20"/>
                <w:szCs w:val="20"/>
                <w:lang w:val="en-GB"/>
              </w:rPr>
              <w:t>u treat it well and carefully.</w:t>
            </w:r>
          </w:p>
        </w:tc>
        <w:tc>
          <w:tcPr>
            <w:tcW w:w="2967" w:type="dxa"/>
            <w:vMerge/>
          </w:tcPr>
          <w:p w14:paraId="73855AAA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7" w:type="dxa"/>
            <w:vMerge/>
          </w:tcPr>
          <w:p w14:paraId="5DF40E96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8" w:type="dxa"/>
            <w:vMerge/>
          </w:tcPr>
          <w:p w14:paraId="7D3173F0" w14:textId="4980F6B5" w:rsidR="008D3D16" w:rsidRDefault="008D3D16">
            <w:pPr>
              <w:rPr>
                <w:sz w:val="2"/>
                <w:szCs w:val="2"/>
              </w:rPr>
            </w:pPr>
          </w:p>
        </w:tc>
      </w:tr>
      <w:tr w:rsidR="008D3D16" w14:paraId="4E0818FB" w14:textId="77777777" w:rsidTr="797E3E6E">
        <w:trPr>
          <w:trHeight w:val="594"/>
        </w:trPr>
        <w:tc>
          <w:tcPr>
            <w:tcW w:w="1699" w:type="dxa"/>
            <w:shd w:val="clear" w:color="auto" w:fill="E5DFEC" w:themeFill="accent4" w:themeFillTint="33"/>
          </w:tcPr>
          <w:p w14:paraId="5C946547" w14:textId="566FF783" w:rsidR="008D3D16" w:rsidRPr="001930A6" w:rsidRDefault="008D3D16">
            <w:pPr>
              <w:pStyle w:val="TableParagraph"/>
              <w:ind w:left="105"/>
              <w:rPr>
                <w:rFonts w:ascii="Calibri" w:hAnsi="Calibri" w:cs="Calibri"/>
                <w:sz w:val="24"/>
                <w:szCs w:val="24"/>
              </w:rPr>
            </w:pPr>
            <w:r w:rsidRPr="001930A6">
              <w:rPr>
                <w:rFonts w:ascii="Calibri" w:hAnsi="Calibri" w:cs="Calibri"/>
                <w:sz w:val="24"/>
                <w:szCs w:val="24"/>
              </w:rPr>
              <w:t>dictate</w:t>
            </w:r>
          </w:p>
        </w:tc>
        <w:tc>
          <w:tcPr>
            <w:tcW w:w="4990" w:type="dxa"/>
          </w:tcPr>
          <w:p w14:paraId="094FCE87" w14:textId="2199CC60" w:rsidR="008D3D16" w:rsidRPr="001930A6" w:rsidRDefault="008D3D16" w:rsidP="00613BC2">
            <w:pPr>
              <w:pStyle w:val="TableParagraph"/>
              <w:spacing w:before="34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1930A6">
              <w:rPr>
                <w:rFonts w:ascii="Calibri" w:hAnsi="Calibri" w:cs="Calibri"/>
                <w:sz w:val="20"/>
                <w:szCs w:val="20"/>
                <w:lang w:val="en-GB"/>
              </w:rPr>
              <w:t>If you </w:t>
            </w:r>
            <w:r w:rsidRPr="001930A6">
              <w:rPr>
                <w:rFonts w:ascii="Calibri" w:hAnsi="Calibri" w:cs="Calibri"/>
                <w:b/>
                <w:bCs/>
                <w:sz w:val="20"/>
                <w:szCs w:val="20"/>
                <w:lang w:val="en-GB"/>
              </w:rPr>
              <w:t>dictate</w:t>
            </w:r>
            <w:r w:rsidRPr="001930A6">
              <w:rPr>
                <w:rFonts w:ascii="Calibri" w:hAnsi="Calibri" w:cs="Calibri"/>
                <w:sz w:val="20"/>
                <w:szCs w:val="20"/>
                <w:lang w:val="en-GB"/>
              </w:rPr>
              <w:t xml:space="preserve"> something, you say or read it aloud </w:t>
            </w:r>
            <w:r w:rsidR="005A074A" w:rsidRPr="001930A6">
              <w:rPr>
                <w:rFonts w:ascii="Calibri" w:hAnsi="Calibri" w:cs="Calibri"/>
                <w:sz w:val="20"/>
                <w:szCs w:val="20"/>
                <w:lang w:val="en-GB"/>
              </w:rPr>
              <w:t>for someone else to write down.</w:t>
            </w:r>
          </w:p>
        </w:tc>
        <w:tc>
          <w:tcPr>
            <w:tcW w:w="2967" w:type="dxa"/>
            <w:vMerge/>
          </w:tcPr>
          <w:p w14:paraId="79BEBF43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7" w:type="dxa"/>
            <w:vMerge/>
          </w:tcPr>
          <w:p w14:paraId="25BC727D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8" w:type="dxa"/>
            <w:vMerge/>
          </w:tcPr>
          <w:p w14:paraId="3CDB8EF5" w14:textId="38C85DAE" w:rsidR="008D3D16" w:rsidRDefault="008D3D16">
            <w:pPr>
              <w:rPr>
                <w:sz w:val="2"/>
                <w:szCs w:val="2"/>
              </w:rPr>
            </w:pPr>
          </w:p>
        </w:tc>
      </w:tr>
      <w:tr w:rsidR="008D3D16" w14:paraId="66D0E221" w14:textId="77777777" w:rsidTr="797E3E6E">
        <w:trPr>
          <w:trHeight w:val="858"/>
        </w:trPr>
        <w:tc>
          <w:tcPr>
            <w:tcW w:w="1699" w:type="dxa"/>
            <w:shd w:val="clear" w:color="auto" w:fill="E5DFEC" w:themeFill="accent4" w:themeFillTint="33"/>
          </w:tcPr>
          <w:p w14:paraId="27B33611" w14:textId="4602771A" w:rsidR="008D3D16" w:rsidRPr="001930A6" w:rsidRDefault="008D3D16">
            <w:pPr>
              <w:pStyle w:val="TableParagraph"/>
              <w:spacing w:before="0" w:line="250" w:lineRule="exact"/>
              <w:ind w:left="105"/>
              <w:rPr>
                <w:rFonts w:ascii="Calibri" w:hAnsi="Calibri" w:cs="Calibri"/>
                <w:sz w:val="24"/>
                <w:szCs w:val="24"/>
              </w:rPr>
            </w:pPr>
            <w:r w:rsidRPr="001930A6">
              <w:rPr>
                <w:rFonts w:ascii="Calibri" w:hAnsi="Calibri" w:cs="Calibri"/>
                <w:sz w:val="24"/>
                <w:szCs w:val="24"/>
              </w:rPr>
              <w:t>prophet</w:t>
            </w:r>
          </w:p>
        </w:tc>
        <w:tc>
          <w:tcPr>
            <w:tcW w:w="4990" w:type="dxa"/>
          </w:tcPr>
          <w:p w14:paraId="7C90C84E" w14:textId="1AF9F3B7" w:rsidR="008D3D16" w:rsidRPr="001930A6" w:rsidRDefault="008D3D16" w:rsidP="00613BC2">
            <w:pPr>
              <w:pStyle w:val="TableParagraph"/>
              <w:spacing w:before="8" w:line="280" w:lineRule="atLeast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1930A6">
              <w:rPr>
                <w:rFonts w:ascii="Calibri" w:hAnsi="Calibri" w:cs="Calibri"/>
                <w:sz w:val="20"/>
                <w:szCs w:val="20"/>
                <w:lang w:val="en-GB"/>
              </w:rPr>
              <w:t>A </w:t>
            </w:r>
            <w:r w:rsidRPr="001930A6">
              <w:rPr>
                <w:rFonts w:ascii="Calibri" w:hAnsi="Calibri" w:cs="Calibri"/>
                <w:b/>
                <w:bCs/>
                <w:sz w:val="20"/>
                <w:szCs w:val="20"/>
                <w:lang w:val="en-GB"/>
              </w:rPr>
              <w:t>prophet</w:t>
            </w:r>
            <w:r w:rsidRPr="001930A6">
              <w:rPr>
                <w:rFonts w:ascii="Calibri" w:hAnsi="Calibri" w:cs="Calibri"/>
                <w:sz w:val="20"/>
                <w:szCs w:val="20"/>
                <w:lang w:val="en-GB"/>
              </w:rPr>
              <w:t> is a person who is believed to be chosen by God to say the things</w:t>
            </w:r>
            <w:r w:rsidR="005A074A" w:rsidRPr="001930A6">
              <w:rPr>
                <w:rFonts w:ascii="Calibri" w:hAnsi="Calibri" w:cs="Calibri"/>
                <w:sz w:val="20"/>
                <w:szCs w:val="20"/>
                <w:lang w:val="en-GB"/>
              </w:rPr>
              <w:t xml:space="preserve"> that God wants to tell people.</w:t>
            </w:r>
          </w:p>
        </w:tc>
        <w:tc>
          <w:tcPr>
            <w:tcW w:w="2967" w:type="dxa"/>
            <w:vMerge/>
          </w:tcPr>
          <w:p w14:paraId="5CC337C3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7" w:type="dxa"/>
            <w:vMerge/>
          </w:tcPr>
          <w:p w14:paraId="483F2056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8" w:type="dxa"/>
            <w:vMerge/>
          </w:tcPr>
          <w:p w14:paraId="466D3682" w14:textId="0FAF8D0F" w:rsidR="008D3D16" w:rsidRDefault="008D3D16">
            <w:pPr>
              <w:rPr>
                <w:sz w:val="2"/>
                <w:szCs w:val="2"/>
              </w:rPr>
            </w:pPr>
          </w:p>
        </w:tc>
      </w:tr>
      <w:tr w:rsidR="008D3D16" w14:paraId="09DAD0C8" w14:textId="77777777" w:rsidTr="797E3E6E">
        <w:trPr>
          <w:trHeight w:val="522"/>
        </w:trPr>
        <w:tc>
          <w:tcPr>
            <w:tcW w:w="1699" w:type="dxa"/>
            <w:tcBorders>
              <w:bottom w:val="single" w:sz="4" w:space="0" w:color="000000" w:themeColor="text1"/>
            </w:tcBorders>
            <w:shd w:val="clear" w:color="auto" w:fill="E5DFEC" w:themeFill="accent4" w:themeFillTint="33"/>
          </w:tcPr>
          <w:p w14:paraId="76800212" w14:textId="15ABAF6F" w:rsidR="008D3D16" w:rsidRPr="001930A6" w:rsidRDefault="008D3D16">
            <w:pPr>
              <w:pStyle w:val="TableParagraph"/>
              <w:ind w:left="105"/>
              <w:rPr>
                <w:rFonts w:ascii="Calibri" w:hAnsi="Calibri" w:cs="Calibri"/>
                <w:sz w:val="24"/>
                <w:szCs w:val="24"/>
              </w:rPr>
            </w:pPr>
            <w:r w:rsidRPr="001930A6">
              <w:rPr>
                <w:rFonts w:ascii="Calibri" w:hAnsi="Calibri" w:cs="Calibri"/>
                <w:sz w:val="24"/>
                <w:szCs w:val="24"/>
              </w:rPr>
              <w:t>revelation</w:t>
            </w:r>
          </w:p>
        </w:tc>
        <w:tc>
          <w:tcPr>
            <w:tcW w:w="4990" w:type="dxa"/>
            <w:tcBorders>
              <w:bottom w:val="single" w:sz="4" w:space="0" w:color="000000" w:themeColor="text1"/>
            </w:tcBorders>
          </w:tcPr>
          <w:p w14:paraId="27DC76EF" w14:textId="325290E5" w:rsidR="008D3D16" w:rsidRPr="001930A6" w:rsidRDefault="008D3D16" w:rsidP="00613BC2">
            <w:pPr>
              <w:pStyle w:val="TableParagraph"/>
              <w:spacing w:line="273" w:lineRule="auto"/>
              <w:ind w:right="95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1930A6">
              <w:rPr>
                <w:rFonts w:ascii="Calibri" w:hAnsi="Calibri" w:cs="Calibri"/>
                <w:sz w:val="20"/>
                <w:szCs w:val="20"/>
                <w:lang w:val="en-GB"/>
              </w:rPr>
              <w:t>In religion, </w:t>
            </w:r>
            <w:r w:rsidRPr="001930A6">
              <w:rPr>
                <w:rFonts w:ascii="Calibri" w:hAnsi="Calibri" w:cs="Calibri"/>
                <w:b/>
                <w:bCs/>
                <w:sz w:val="20"/>
                <w:szCs w:val="20"/>
                <w:lang w:val="en-GB"/>
              </w:rPr>
              <w:t>revelation</w:t>
            </w:r>
            <w:r w:rsidRPr="001930A6">
              <w:rPr>
                <w:rFonts w:ascii="Calibri" w:hAnsi="Calibri" w:cs="Calibri"/>
                <w:sz w:val="20"/>
                <w:szCs w:val="20"/>
                <w:lang w:val="en-GB"/>
              </w:rPr>
              <w:t xml:space="preserve"> is </w:t>
            </w:r>
            <w:r w:rsidR="005A074A" w:rsidRPr="001930A6">
              <w:rPr>
                <w:rFonts w:ascii="Calibri" w:hAnsi="Calibri" w:cs="Calibri"/>
                <w:sz w:val="20"/>
                <w:szCs w:val="20"/>
                <w:lang w:val="en-GB"/>
              </w:rPr>
              <w:t>a sign or explanation from God.</w:t>
            </w:r>
          </w:p>
        </w:tc>
        <w:tc>
          <w:tcPr>
            <w:tcW w:w="2967" w:type="dxa"/>
            <w:vMerge/>
          </w:tcPr>
          <w:p w14:paraId="5511734E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7" w:type="dxa"/>
            <w:vMerge/>
          </w:tcPr>
          <w:p w14:paraId="198147E3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8" w:type="dxa"/>
            <w:vMerge/>
          </w:tcPr>
          <w:p w14:paraId="4B5B550E" w14:textId="66047BE2" w:rsidR="008D3D16" w:rsidRDefault="008D3D16">
            <w:pPr>
              <w:rPr>
                <w:sz w:val="2"/>
                <w:szCs w:val="2"/>
              </w:rPr>
            </w:pPr>
          </w:p>
        </w:tc>
      </w:tr>
      <w:tr w:rsidR="008D3D16" w14:paraId="21473535" w14:textId="77777777" w:rsidTr="797E3E6E">
        <w:trPr>
          <w:trHeight w:val="570"/>
        </w:trPr>
        <w:tc>
          <w:tcPr>
            <w:tcW w:w="1699" w:type="dxa"/>
            <w:shd w:val="clear" w:color="auto" w:fill="E5DFEC" w:themeFill="accent4" w:themeFillTint="33"/>
          </w:tcPr>
          <w:p w14:paraId="5BABFB6E" w14:textId="7D49F6EE" w:rsidR="008D3D16" w:rsidRPr="001930A6" w:rsidRDefault="008D3D16">
            <w:pPr>
              <w:pStyle w:val="TableParagraph"/>
              <w:spacing w:before="0" w:line="250" w:lineRule="exact"/>
              <w:ind w:left="105"/>
              <w:rPr>
                <w:rFonts w:ascii="Calibri" w:hAnsi="Calibri" w:cs="Calibri"/>
                <w:sz w:val="24"/>
                <w:szCs w:val="24"/>
              </w:rPr>
            </w:pPr>
            <w:r w:rsidRPr="001930A6">
              <w:rPr>
                <w:rFonts w:ascii="Calibri" w:hAnsi="Calibri" w:cs="Calibri"/>
                <w:sz w:val="24"/>
                <w:szCs w:val="24"/>
              </w:rPr>
              <w:t xml:space="preserve">omnipotent </w:t>
            </w:r>
          </w:p>
        </w:tc>
        <w:tc>
          <w:tcPr>
            <w:tcW w:w="4990" w:type="dxa"/>
          </w:tcPr>
          <w:p w14:paraId="09076448" w14:textId="2555E0AD" w:rsidR="008D3D16" w:rsidRPr="001930A6" w:rsidRDefault="008D3D16" w:rsidP="00613BC2">
            <w:pPr>
              <w:pStyle w:val="TableParagraph"/>
              <w:spacing w:before="34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1930A6">
              <w:rPr>
                <w:rFonts w:ascii="Calibri" w:hAnsi="Calibri" w:cs="Calibri"/>
                <w:sz w:val="20"/>
                <w:szCs w:val="20"/>
                <w:lang w:val="en-GB"/>
              </w:rPr>
              <w:t>Someone or something that is </w:t>
            </w:r>
            <w:r w:rsidRPr="001930A6">
              <w:rPr>
                <w:rFonts w:ascii="Calibri" w:hAnsi="Calibri" w:cs="Calibri"/>
                <w:b/>
                <w:bCs/>
                <w:sz w:val="20"/>
                <w:szCs w:val="20"/>
                <w:lang w:val="en-GB"/>
              </w:rPr>
              <w:t>omnipotent</w:t>
            </w:r>
            <w:r w:rsidRPr="001930A6">
              <w:rPr>
                <w:rFonts w:ascii="Calibri" w:hAnsi="Calibri" w:cs="Calibri"/>
                <w:sz w:val="20"/>
                <w:szCs w:val="20"/>
                <w:lang w:val="en-GB"/>
              </w:rPr>
              <w:t> has complet</w:t>
            </w:r>
            <w:r w:rsidR="005A074A" w:rsidRPr="001930A6">
              <w:rPr>
                <w:rFonts w:ascii="Calibri" w:hAnsi="Calibri" w:cs="Calibri"/>
                <w:sz w:val="20"/>
                <w:szCs w:val="20"/>
                <w:lang w:val="en-GB"/>
              </w:rPr>
              <w:t>e power over things or people.</w:t>
            </w:r>
          </w:p>
        </w:tc>
        <w:tc>
          <w:tcPr>
            <w:tcW w:w="2967" w:type="dxa"/>
            <w:vMerge/>
          </w:tcPr>
          <w:p w14:paraId="27A2A3BE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7" w:type="dxa"/>
            <w:vMerge/>
          </w:tcPr>
          <w:p w14:paraId="25707350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8" w:type="dxa"/>
            <w:vMerge/>
          </w:tcPr>
          <w:p w14:paraId="18D43D7A" w14:textId="5438F1D7" w:rsidR="008D3D16" w:rsidRDefault="008D3D16">
            <w:pPr>
              <w:rPr>
                <w:sz w:val="2"/>
                <w:szCs w:val="2"/>
              </w:rPr>
            </w:pPr>
          </w:p>
        </w:tc>
      </w:tr>
      <w:tr w:rsidR="008D3D16" w14:paraId="518A144D" w14:textId="77777777" w:rsidTr="797E3E6E">
        <w:trPr>
          <w:trHeight w:val="575"/>
        </w:trPr>
        <w:tc>
          <w:tcPr>
            <w:tcW w:w="1699" w:type="dxa"/>
            <w:shd w:val="clear" w:color="auto" w:fill="E5DFEC" w:themeFill="accent4" w:themeFillTint="33"/>
          </w:tcPr>
          <w:p w14:paraId="43D0FB75" w14:textId="608A5780" w:rsidR="008D3D16" w:rsidRPr="001930A6" w:rsidRDefault="008D3D16">
            <w:pPr>
              <w:pStyle w:val="TableParagraph"/>
              <w:ind w:left="105"/>
              <w:rPr>
                <w:rFonts w:ascii="Calibri" w:hAnsi="Calibri" w:cs="Calibri"/>
                <w:sz w:val="24"/>
                <w:szCs w:val="24"/>
              </w:rPr>
            </w:pPr>
            <w:r w:rsidRPr="001930A6">
              <w:rPr>
                <w:rFonts w:ascii="Calibri" w:hAnsi="Calibri" w:cs="Calibri"/>
                <w:sz w:val="24"/>
                <w:szCs w:val="24"/>
              </w:rPr>
              <w:t xml:space="preserve">omniscient </w:t>
            </w:r>
          </w:p>
        </w:tc>
        <w:tc>
          <w:tcPr>
            <w:tcW w:w="4990" w:type="dxa"/>
          </w:tcPr>
          <w:p w14:paraId="47BCEFFD" w14:textId="6A9917D9" w:rsidR="008D3D16" w:rsidRPr="001930A6" w:rsidRDefault="008D3D16" w:rsidP="00613BC2">
            <w:pPr>
              <w:pStyle w:val="TableParagraph"/>
              <w:spacing w:before="34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1930A6">
              <w:rPr>
                <w:rFonts w:ascii="Calibri" w:hAnsi="Calibri" w:cs="Calibri"/>
                <w:sz w:val="20"/>
                <w:szCs w:val="20"/>
                <w:lang w:val="en-GB"/>
              </w:rPr>
              <w:t>Someone who is omniscient is all-</w:t>
            </w:r>
            <w:r w:rsidR="005A074A" w:rsidRPr="001930A6">
              <w:rPr>
                <w:rFonts w:ascii="Calibri" w:hAnsi="Calibri" w:cs="Calibri"/>
                <w:sz w:val="20"/>
                <w:szCs w:val="20"/>
                <w:lang w:val="en-GB"/>
              </w:rPr>
              <w:t>knowing, they know everything.</w:t>
            </w:r>
          </w:p>
        </w:tc>
        <w:tc>
          <w:tcPr>
            <w:tcW w:w="2967" w:type="dxa"/>
            <w:vMerge/>
          </w:tcPr>
          <w:p w14:paraId="69C770E4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7" w:type="dxa"/>
            <w:vMerge/>
          </w:tcPr>
          <w:p w14:paraId="2342C980" w14:textId="77777777" w:rsidR="008D3D16" w:rsidRDefault="008D3D16">
            <w:pPr>
              <w:rPr>
                <w:sz w:val="2"/>
                <w:szCs w:val="2"/>
              </w:rPr>
            </w:pPr>
          </w:p>
        </w:tc>
        <w:tc>
          <w:tcPr>
            <w:tcW w:w="2968" w:type="dxa"/>
            <w:vMerge/>
          </w:tcPr>
          <w:p w14:paraId="3267C1FF" w14:textId="6BA310C6" w:rsidR="008D3D16" w:rsidRDefault="008D3D16">
            <w:pPr>
              <w:rPr>
                <w:sz w:val="2"/>
                <w:szCs w:val="2"/>
              </w:rPr>
            </w:pPr>
          </w:p>
        </w:tc>
      </w:tr>
    </w:tbl>
    <w:p w14:paraId="70C157FD" w14:textId="77777777" w:rsidR="00DA544E" w:rsidRDefault="00DA544E"/>
    <w:sectPr w:rsidR="00DA544E" w:rsidSect="00FF753A">
      <w:headerReference w:type="default" r:id="rId16"/>
      <w:footerReference w:type="default" r:id="rId17"/>
      <w:type w:val="continuous"/>
      <w:pgSz w:w="16840" w:h="11900" w:orient="landscape"/>
      <w:pgMar w:top="280" w:right="280" w:bottom="280" w:left="740" w:header="72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3A09C" w14:textId="77777777" w:rsidR="00FD1358" w:rsidRDefault="00FD1358" w:rsidP="0076489D">
      <w:r>
        <w:separator/>
      </w:r>
    </w:p>
  </w:endnote>
  <w:endnote w:type="continuationSeparator" w:id="0">
    <w:p w14:paraId="1820B444" w14:textId="77777777" w:rsidR="00FD1358" w:rsidRDefault="00FD1358" w:rsidP="00764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DD65E" w14:textId="07F33F14" w:rsidR="005A074A" w:rsidRDefault="005A074A" w:rsidP="00296296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F697B9" wp14:editId="3B716317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AF7B10E" w14:textId="1E7262C2" w:rsidR="005A074A" w:rsidRDefault="005A074A" w:rsidP="00296296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3276FC4" wp14:editId="260EBCEC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697B9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-17.3pt;margin-top:-13pt;width:74pt;height:6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4AF7B10E" w14:textId="1E7262C2" w:rsidR="005A074A" w:rsidRDefault="005A074A" w:rsidP="00296296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3276FC4" wp14:editId="260EBCEC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F05BDDF" w14:textId="667D782A" w:rsidR="005A074A" w:rsidRPr="000C2A8F" w:rsidRDefault="005A074A" w:rsidP="00296296">
    <w:pPr>
      <w:pStyle w:val="Footer"/>
      <w:rPr>
        <w:rFonts w:asciiTheme="minorHAnsi" w:hAnsiTheme="minorHAnsi" w:cstheme="minorHAnsi"/>
        <w:sz w:val="16"/>
        <w:szCs w:val="16"/>
      </w:rPr>
    </w:pPr>
    <w:r w:rsidRPr="000C2A8F">
      <w:rPr>
        <w:rFonts w:asciiTheme="minorHAnsi" w:hAnsiTheme="minorHAnsi" w:cstheme="minorHAnsi"/>
        <w:sz w:val="16"/>
        <w:szCs w:val="16"/>
      </w:rPr>
      <w:t xml:space="preserve">    </w:t>
    </w:r>
    <w:r w:rsidRPr="000C2A8F">
      <w:rPr>
        <w:rFonts w:asciiTheme="minorHAnsi" w:hAnsiTheme="minorHAnsi" w:cstheme="minorHAnsi"/>
        <w:noProof/>
      </w:rPr>
      <w:t xml:space="preserve">                      </w:t>
    </w:r>
    <w:r w:rsidRPr="000C2A8F">
      <w:rPr>
        <w:rFonts w:asciiTheme="minorHAnsi" w:hAnsiTheme="minorHAnsi" w:cstheme="minorHAnsi"/>
        <w:color w:val="BFBFBF" w:themeColor="background1" w:themeShade="BF"/>
        <w:sz w:val="16"/>
        <w:szCs w:val="16"/>
      </w:rPr>
      <w:t>© All rights reserved Northampton Primary Academy Trust 20</w:t>
    </w:r>
    <w:r w:rsidR="000C2A8F" w:rsidRPr="000C2A8F">
      <w:rPr>
        <w:rFonts w:asciiTheme="minorHAnsi" w:hAnsiTheme="minorHAnsi" w:cstheme="minorHAnsi"/>
        <w:color w:val="BFBFBF" w:themeColor="background1" w:themeShade="BF"/>
        <w:sz w:val="16"/>
        <w:szCs w:val="16"/>
      </w:rPr>
      <w:t>21</w:t>
    </w:r>
  </w:p>
  <w:p w14:paraId="1741DB65" w14:textId="742F97D7" w:rsidR="005A074A" w:rsidRPr="00296296" w:rsidRDefault="005A074A" w:rsidP="002962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655B9" w14:textId="77777777" w:rsidR="00FD1358" w:rsidRDefault="00FD1358" w:rsidP="0076489D">
      <w:r>
        <w:separator/>
      </w:r>
    </w:p>
  </w:footnote>
  <w:footnote w:type="continuationSeparator" w:id="0">
    <w:p w14:paraId="0E7D15F3" w14:textId="77777777" w:rsidR="00FD1358" w:rsidRDefault="00FD1358" w:rsidP="00764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A254" w14:textId="65B63391" w:rsidR="005A074A" w:rsidRPr="000C2A8F" w:rsidRDefault="005A074A" w:rsidP="0076489D">
    <w:pPr>
      <w:pStyle w:val="Header"/>
      <w:rPr>
        <w:rFonts w:asciiTheme="minorHAnsi" w:eastAsia="Calibri" w:hAnsiTheme="minorHAnsi" w:cstheme="minorHAnsi"/>
        <w:lang w:val="en-GB" w:eastAsia="en-GB" w:bidi="en-GB"/>
      </w:rPr>
    </w:pPr>
    <w:r w:rsidRPr="000C2A8F">
      <w:rPr>
        <w:rFonts w:asciiTheme="minorHAnsi" w:eastAsia="Calibri" w:hAnsiTheme="minorHAnsi" w:cstheme="minorHAnsi"/>
        <w:sz w:val="24"/>
        <w:szCs w:val="24"/>
        <w:lang w:val="en-GB" w:eastAsia="en-GB" w:bidi="en-GB"/>
      </w:rPr>
      <w:t xml:space="preserve">Northampton Primary Academy Trust RE </w:t>
    </w:r>
    <w:r w:rsidR="00B478B2" w:rsidRPr="000C2A8F">
      <w:rPr>
        <w:rFonts w:asciiTheme="minorHAnsi" w:eastAsia="Calibri" w:hAnsiTheme="minorHAnsi" w:cstheme="minorHAnsi"/>
        <w:sz w:val="24"/>
        <w:szCs w:val="24"/>
        <w:lang w:val="en-GB" w:eastAsia="en-GB" w:bidi="en-GB"/>
      </w:rPr>
      <w:t xml:space="preserve">Summer 2 </w:t>
    </w:r>
    <w:r w:rsidRPr="000C2A8F">
      <w:rPr>
        <w:rFonts w:asciiTheme="minorHAnsi" w:eastAsia="Calibri" w:hAnsiTheme="minorHAnsi" w:cstheme="minorHAnsi"/>
        <w:sz w:val="24"/>
        <w:szCs w:val="24"/>
        <w:lang w:val="en-GB" w:eastAsia="en-GB" w:bidi="en-GB"/>
      </w:rPr>
      <w:t>Knowledge Organiser</w:t>
    </w:r>
  </w:p>
  <w:p w14:paraId="78964272" w14:textId="77777777" w:rsidR="005A074A" w:rsidRDefault="005A07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C7692"/>
    <w:multiLevelType w:val="hybridMultilevel"/>
    <w:tmpl w:val="1360BDC8"/>
    <w:lvl w:ilvl="0" w:tplc="08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" w15:restartNumberingAfterBreak="0">
    <w:nsid w:val="2EC458F5"/>
    <w:multiLevelType w:val="hybridMultilevel"/>
    <w:tmpl w:val="D1181B50"/>
    <w:lvl w:ilvl="0" w:tplc="08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2" w15:restartNumberingAfterBreak="0">
    <w:nsid w:val="5AB466DB"/>
    <w:multiLevelType w:val="hybridMultilevel"/>
    <w:tmpl w:val="68B6672C"/>
    <w:lvl w:ilvl="0" w:tplc="08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num w:numId="1" w16cid:durableId="1624841794">
    <w:abstractNumId w:val="0"/>
  </w:num>
  <w:num w:numId="2" w16cid:durableId="1235091981">
    <w:abstractNumId w:val="2"/>
  </w:num>
  <w:num w:numId="3" w16cid:durableId="1843705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566BF"/>
    <w:rsid w:val="000825DD"/>
    <w:rsid w:val="000A665A"/>
    <w:rsid w:val="000B024B"/>
    <w:rsid w:val="000B729F"/>
    <w:rsid w:val="000C2A8F"/>
    <w:rsid w:val="000F3876"/>
    <w:rsid w:val="001930A6"/>
    <w:rsid w:val="00263152"/>
    <w:rsid w:val="00277B18"/>
    <w:rsid w:val="00296296"/>
    <w:rsid w:val="00546DC6"/>
    <w:rsid w:val="005A074A"/>
    <w:rsid w:val="005B750A"/>
    <w:rsid w:val="00613BC2"/>
    <w:rsid w:val="00713F7F"/>
    <w:rsid w:val="007262FE"/>
    <w:rsid w:val="007301E9"/>
    <w:rsid w:val="0076489D"/>
    <w:rsid w:val="007B2ADB"/>
    <w:rsid w:val="008048C3"/>
    <w:rsid w:val="008D3D16"/>
    <w:rsid w:val="00921A03"/>
    <w:rsid w:val="0098079B"/>
    <w:rsid w:val="00A652FA"/>
    <w:rsid w:val="00A92E8B"/>
    <w:rsid w:val="00B478B2"/>
    <w:rsid w:val="00BB3940"/>
    <w:rsid w:val="00BB5D51"/>
    <w:rsid w:val="00CC7496"/>
    <w:rsid w:val="00D81D31"/>
    <w:rsid w:val="00DA544E"/>
    <w:rsid w:val="00DC1FB6"/>
    <w:rsid w:val="00E03778"/>
    <w:rsid w:val="00E82834"/>
    <w:rsid w:val="00EB06CE"/>
    <w:rsid w:val="00ED68B1"/>
    <w:rsid w:val="00FB71E8"/>
    <w:rsid w:val="00FD1358"/>
    <w:rsid w:val="00FF1029"/>
    <w:rsid w:val="00FF753A"/>
    <w:rsid w:val="21EBD9CE"/>
    <w:rsid w:val="31A1E20A"/>
    <w:rsid w:val="5932B1FC"/>
    <w:rsid w:val="797E3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4517DAA"/>
  <w15:docId w15:val="{FC6FDAA3-378A-44FA-9C2C-FBDBFACA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489D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489D"/>
    <w:rPr>
      <w:rFonts w:ascii="Tahoma" w:eastAsia="Tahoma" w:hAnsi="Tahoma" w:cs="Tahoma"/>
    </w:rPr>
  </w:style>
  <w:style w:type="paragraph" w:styleId="NoSpacing">
    <w:name w:val="No Spacing"/>
    <w:uiPriority w:val="1"/>
    <w:qFormat/>
    <w:rsid w:val="007301E9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lcf76f155ced4ddcb4097134ff3c332f xmlns="f49eb405-c4ae-4f7b-879f-e060f17175c6">
      <Terms xmlns="http://schemas.microsoft.com/office/infopath/2007/PartnerControls"/>
    </lcf76f155ced4ddcb4097134ff3c332f>
    <TaxCatchAll xmlns="1b05f5b2-6dec-403d-afa0-be9410aeb75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42104F-394D-4E31-8E33-8F869F39C7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3335F9-AA62-4CE8-AE39-EB01B900178C}">
  <ds:schemaRefs>
    <ds:schemaRef ds:uri="http://schemas.microsoft.com/office/2006/metadata/properties"/>
    <ds:schemaRef ds:uri="http://schemas.microsoft.com/office/infopath/2007/PartnerControls"/>
    <ds:schemaRef ds:uri="f49eb405-c4ae-4f7b-879f-e060f17175c6"/>
    <ds:schemaRef ds:uri="1b05f5b2-6dec-403d-afa0-be9410aeb756"/>
  </ds:schemaRefs>
</ds:datastoreItem>
</file>

<file path=customXml/itemProps3.xml><?xml version="1.0" encoding="utf-8"?>
<ds:datastoreItem xmlns:ds="http://schemas.openxmlformats.org/officeDocument/2006/customXml" ds:itemID="{AF207D85-BE27-4CFD-A125-A1F3B10E82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JTimmins</dc:creator>
  <cp:lastModifiedBy>Jenny May</cp:lastModifiedBy>
  <cp:revision>2</cp:revision>
  <dcterms:created xsi:type="dcterms:W3CDTF">2024-03-24T12:38:00Z</dcterms:created>
  <dcterms:modified xsi:type="dcterms:W3CDTF">2024-03-24T12:38:00Z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Order">
    <vt:r8>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