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3715"/>
        <w:gridCol w:w="2693"/>
        <w:gridCol w:w="242"/>
        <w:gridCol w:w="3248"/>
        <w:gridCol w:w="3994"/>
      </w:tblGrid>
      <w:tr w:rsidR="000825DD" w:rsidRPr="00B96D97" w14:paraId="5D4D6828" w14:textId="77777777" w:rsidTr="0AA0F252">
        <w:trPr>
          <w:trHeight w:val="302"/>
        </w:trPr>
        <w:tc>
          <w:tcPr>
            <w:tcW w:w="15591" w:type="dxa"/>
            <w:gridSpan w:val="6"/>
            <w:shd w:val="clear" w:color="auto" w:fill="D6E3BC" w:themeFill="accent3" w:themeFillTint="66"/>
          </w:tcPr>
          <w:p w14:paraId="2A129BF4" w14:textId="1B3784BB" w:rsidR="000825DD" w:rsidRPr="00B96D97" w:rsidRDefault="7919262D" w:rsidP="6B40B532">
            <w:pPr>
              <w:pStyle w:val="TableParagraph"/>
              <w:spacing w:before="7"/>
              <w:ind w:left="4358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  <w:w w:val="110"/>
              </w:rPr>
              <w:t>Year 3 Summer 1 Parts of a Plant</w:t>
            </w:r>
            <w:r w:rsidR="007B2ADB" w:rsidRPr="00B96D97">
              <w:rPr>
                <w:rFonts w:ascii="Calibri" w:hAnsi="Calibri" w:cs="Calibri"/>
                <w:w w:val="110"/>
              </w:rPr>
              <w:t xml:space="preserve"> – Knowledge </w:t>
            </w:r>
            <w:proofErr w:type="spellStart"/>
            <w:r w:rsidR="007B2ADB" w:rsidRPr="00B96D97">
              <w:rPr>
                <w:rFonts w:ascii="Calibri" w:hAnsi="Calibri" w:cs="Calibri"/>
                <w:w w:val="110"/>
              </w:rPr>
              <w:t>Organiser</w:t>
            </w:r>
            <w:proofErr w:type="spellEnd"/>
          </w:p>
        </w:tc>
      </w:tr>
      <w:tr w:rsidR="00B72CC1" w:rsidRPr="00B96D97" w14:paraId="13395E5E" w14:textId="77777777" w:rsidTr="0AA0F252">
        <w:trPr>
          <w:trHeight w:val="383"/>
        </w:trPr>
        <w:tc>
          <w:tcPr>
            <w:tcW w:w="5414" w:type="dxa"/>
            <w:gridSpan w:val="2"/>
            <w:shd w:val="clear" w:color="auto" w:fill="D6E3BC" w:themeFill="accent3" w:themeFillTint="66"/>
          </w:tcPr>
          <w:p w14:paraId="6F177DDF" w14:textId="77777777" w:rsidR="00B72CC1" w:rsidRPr="00B96D97" w:rsidRDefault="00B72CC1" w:rsidP="00114581">
            <w:pPr>
              <w:pStyle w:val="TableParagraph"/>
              <w:spacing w:before="9"/>
              <w:ind w:left="10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  <w:w w:val="110"/>
              </w:rPr>
              <w:t>VOCABULARY</w:t>
            </w:r>
          </w:p>
        </w:tc>
        <w:tc>
          <w:tcPr>
            <w:tcW w:w="2935" w:type="dxa"/>
            <w:gridSpan w:val="2"/>
            <w:vMerge w:val="restart"/>
          </w:tcPr>
          <w:p w14:paraId="672A6659" w14:textId="70761A3D" w:rsidR="00B72CC1" w:rsidRPr="00B96D97" w:rsidRDefault="00AB1E08" w:rsidP="006B5989">
            <w:pPr>
              <w:pStyle w:val="TableParagraph"/>
              <w:spacing w:before="0" w:line="271" w:lineRule="auto"/>
              <w:ind w:right="136"/>
              <w:rPr>
                <w:rFonts w:ascii="Calibri" w:hAnsi="Calibri" w:cs="Calibri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A38B477" wp14:editId="4AA0518F">
                      <wp:simplePos x="0" y="0"/>
                      <wp:positionH relativeFrom="column">
                        <wp:posOffset>1264284</wp:posOffset>
                      </wp:positionH>
                      <wp:positionV relativeFrom="paragraph">
                        <wp:posOffset>2355215</wp:posOffset>
                      </wp:positionV>
                      <wp:extent cx="666750" cy="542925"/>
                      <wp:effectExtent l="38100" t="0" r="19050" b="4762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0" cy="542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F2A7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99.55pt;margin-top:185.45pt;width:52.5pt;height:42.7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AD2CBAA" wp14:editId="6450FFCF">
                      <wp:simplePos x="0" y="0"/>
                      <wp:positionH relativeFrom="column">
                        <wp:posOffset>930909</wp:posOffset>
                      </wp:positionH>
                      <wp:positionV relativeFrom="paragraph">
                        <wp:posOffset>1031241</wp:posOffset>
                      </wp:positionV>
                      <wp:extent cx="966470" cy="1352550"/>
                      <wp:effectExtent l="38100" t="0" r="24130" b="571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66470" cy="1352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AA5C8" id="Straight Arrow Connector 4" o:spid="_x0000_s1026" type="#_x0000_t32" style="position:absolute;margin-left:73.3pt;margin-top:81.2pt;width:76.1pt;height:106.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" strokecolor="#4579b8 [3044]">
                      <v:stroke endarrow="block"/>
                    </v:shape>
                  </w:pict>
                </mc:Fallback>
              </mc:AlternateContent>
            </w:r>
            <w:r w:rsidR="00B72CC1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D72C7D7" wp14:editId="39DCBFA5">
                      <wp:simplePos x="0" y="0"/>
                      <wp:positionH relativeFrom="column">
                        <wp:posOffset>1245234</wp:posOffset>
                      </wp:positionH>
                      <wp:positionV relativeFrom="paragraph">
                        <wp:posOffset>116840</wp:posOffset>
                      </wp:positionV>
                      <wp:extent cx="652145" cy="1009650"/>
                      <wp:effectExtent l="38100" t="0" r="33655" b="571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2145" cy="1009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34EA31" id="Straight Arrow Connector 3" o:spid="_x0000_s1026" type="#_x0000_t32" style="position:absolute;margin-left:98.05pt;margin-top:9.2pt;width:51.35pt;height:79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" strokecolor="#4579b8 [3044]">
                      <v:stroke endarrow="block"/>
                    </v:shape>
                  </w:pict>
                </mc:Fallback>
              </mc:AlternateContent>
            </w:r>
            <w:r w:rsidR="00B72CC1">
              <w:rPr>
                <w:noProof/>
                <w:lang w:val="en-GB" w:eastAsia="en-GB"/>
              </w:rPr>
              <w:drawing>
                <wp:anchor distT="0" distB="0" distL="114300" distR="114300" simplePos="0" relativeHeight="251708416" behindDoc="0" locked="0" layoutInCell="1" allowOverlap="1" wp14:anchorId="5D2C84D5" wp14:editId="73DD6285">
                  <wp:simplePos x="0" y="0"/>
                  <wp:positionH relativeFrom="margin">
                    <wp:posOffset>87725</wp:posOffset>
                  </wp:positionH>
                  <wp:positionV relativeFrom="margin">
                    <wp:posOffset>498764</wp:posOffset>
                  </wp:positionV>
                  <wp:extent cx="1738558" cy="2852847"/>
                  <wp:effectExtent l="0" t="0" r="5080" b="5080"/>
                  <wp:wrapSquare wrapText="bothSides"/>
                  <wp:docPr id="284143126" name="Picture 1117496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749675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558" cy="2852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48" w:type="dxa"/>
            <w:vMerge w:val="restart"/>
          </w:tcPr>
          <w:p w14:paraId="45FB6D75" w14:textId="77777777" w:rsidR="00B72CC1" w:rsidRPr="00B96D97" w:rsidRDefault="00B72CC1" w:rsidP="006B5989">
            <w:pPr>
              <w:pStyle w:val="TableParagraph"/>
              <w:spacing w:before="0" w:line="253" w:lineRule="exact"/>
              <w:ind w:left="105"/>
              <w:rPr>
                <w:rFonts w:ascii="Calibri" w:hAnsi="Calibri" w:cs="Calibri"/>
                <w:b/>
                <w:u w:val="single"/>
              </w:rPr>
            </w:pPr>
            <w:r w:rsidRPr="00B96D97">
              <w:rPr>
                <w:rFonts w:ascii="Calibri" w:hAnsi="Calibri" w:cs="Calibri"/>
                <w:b/>
                <w:u w:val="single"/>
              </w:rPr>
              <w:t>Leaves</w:t>
            </w:r>
          </w:p>
          <w:p w14:paraId="5C187612" w14:textId="4296A809" w:rsidR="00B72CC1" w:rsidRDefault="00B72CC1" w:rsidP="006B5989">
            <w:pPr>
              <w:pStyle w:val="TableParagraph"/>
              <w:spacing w:before="0" w:line="253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Leaves have one main function:</w:t>
            </w:r>
          </w:p>
          <w:p w14:paraId="189DAC56" w14:textId="55DD94D4" w:rsidR="00B72CC1" w:rsidRPr="00AB1E08" w:rsidRDefault="00B72CC1" w:rsidP="00AB1E08">
            <w:pPr>
              <w:pStyle w:val="TableParagraph"/>
              <w:numPr>
                <w:ilvl w:val="0"/>
                <w:numId w:val="6"/>
              </w:numPr>
              <w:spacing w:before="0" w:line="253" w:lineRule="exact"/>
              <w:ind w:left="3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Absorb light energy from the Sun to produce food using water from the soil and air. </w:t>
            </w:r>
          </w:p>
        </w:tc>
        <w:tc>
          <w:tcPr>
            <w:tcW w:w="3994" w:type="dxa"/>
            <w:shd w:val="clear" w:color="auto" w:fill="D6E3BC" w:themeFill="accent3" w:themeFillTint="66"/>
          </w:tcPr>
          <w:p w14:paraId="3AA23765" w14:textId="785760A4" w:rsidR="00B72CC1" w:rsidRPr="00B96D97" w:rsidRDefault="00B72CC1" w:rsidP="004F5B31">
            <w:pPr>
              <w:pStyle w:val="TableParagraph"/>
              <w:spacing w:before="7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Soil and nutrients</w:t>
            </w:r>
          </w:p>
        </w:tc>
      </w:tr>
      <w:tr w:rsidR="00B72CC1" w:rsidRPr="00B96D97" w14:paraId="30415226" w14:textId="77777777" w:rsidTr="00AB1E08">
        <w:trPr>
          <w:trHeight w:val="1027"/>
        </w:trPr>
        <w:tc>
          <w:tcPr>
            <w:tcW w:w="1699" w:type="dxa"/>
            <w:shd w:val="clear" w:color="auto" w:fill="D6E3BC" w:themeFill="accent3" w:themeFillTint="66"/>
          </w:tcPr>
          <w:p w14:paraId="6527DD8C" w14:textId="28948D31" w:rsidR="00B72CC1" w:rsidRPr="00B96D97" w:rsidRDefault="00B72CC1" w:rsidP="6B40B532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</w:t>
            </w:r>
            <w:r w:rsidRPr="00B96D97">
              <w:rPr>
                <w:rFonts w:ascii="Calibri" w:hAnsi="Calibri" w:cs="Calibri"/>
              </w:rPr>
              <w:t>ariable</w:t>
            </w:r>
          </w:p>
        </w:tc>
        <w:tc>
          <w:tcPr>
            <w:tcW w:w="3715" w:type="dxa"/>
          </w:tcPr>
          <w:p w14:paraId="0AF44C15" w14:textId="6E4F0547" w:rsidR="00B72CC1" w:rsidRPr="00B72CC1" w:rsidRDefault="00B72CC1" w:rsidP="00B72CC1">
            <w:pPr>
              <w:pStyle w:val="TableParagraph"/>
              <w:spacing w:before="8" w:line="280" w:lineRule="atLeast"/>
              <w:ind w:right="594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something that can be controlled, changed or measured in a fair test.</w:t>
            </w:r>
          </w:p>
        </w:tc>
        <w:tc>
          <w:tcPr>
            <w:tcW w:w="2935" w:type="dxa"/>
            <w:gridSpan w:val="2"/>
            <w:vMerge/>
          </w:tcPr>
          <w:p w14:paraId="207C2F97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0A37501D" w14:textId="2C85B4F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 w:val="restart"/>
          </w:tcPr>
          <w:p w14:paraId="44DE47C1" w14:textId="0D031099" w:rsidR="00B72CC1" w:rsidRDefault="00B72CC1" w:rsidP="004F5B31">
            <w:pPr>
              <w:pStyle w:val="TableParagraph"/>
              <w:spacing w:before="0"/>
              <w:ind w:left="0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F8B2657" w14:textId="409CA4BF" w:rsidR="00B72CC1" w:rsidRPr="00B96D97" w:rsidRDefault="00B72CC1" w:rsidP="00B96D97">
            <w:pPr>
              <w:pStyle w:val="TableParagraph"/>
              <w:spacing w:before="0"/>
              <w:ind w:left="0" w:firstLine="59"/>
              <w:jc w:val="center"/>
              <w:rPr>
                <w:rFonts w:ascii="Calibri" w:hAnsi="Calibri" w:cs="Calibri"/>
                <w:spacing w:val="1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ACBF7D2" wp14:editId="7D819D7A">
                  <wp:extent cx="2339439" cy="1751847"/>
                  <wp:effectExtent l="0" t="0" r="3810" b="1270"/>
                  <wp:docPr id="404663857" name="Picture 2" descr="File:Worms in soil fac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439" cy="1751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EB378F" w14:textId="0733981A" w:rsidR="00B72CC1" w:rsidRPr="00B96D97" w:rsidRDefault="00B72CC1">
            <w:pPr>
              <w:pStyle w:val="TableParagraph"/>
              <w:spacing w:before="6"/>
              <w:ind w:left="0"/>
              <w:rPr>
                <w:rFonts w:ascii="Calibri" w:hAnsi="Calibri" w:cs="Calibri"/>
              </w:rPr>
            </w:pPr>
          </w:p>
          <w:p w14:paraId="1B0008A3" w14:textId="0398A48A" w:rsidR="00B72CC1" w:rsidRDefault="00B72CC1" w:rsidP="00D752F2">
            <w:pPr>
              <w:pStyle w:val="TableParagraph"/>
              <w:spacing w:before="0"/>
              <w:ind w:left="10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Plants need nutrients to grow and stay healthy. They get their nutrients from the soil. Nutrients get into the soil from:</w:t>
            </w:r>
          </w:p>
          <w:p w14:paraId="756DA0D9" w14:textId="2F9ED1C5" w:rsidR="00B72CC1" w:rsidRDefault="00B72CC1" w:rsidP="00D752F2">
            <w:pPr>
              <w:pStyle w:val="TableParagraph"/>
              <w:numPr>
                <w:ilvl w:val="0"/>
                <w:numId w:val="4"/>
              </w:num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animal waste (poo)</w:t>
            </w:r>
          </w:p>
          <w:p w14:paraId="52B7FD1D" w14:textId="4A52B14C" w:rsidR="00B72CC1" w:rsidRDefault="00B72CC1" w:rsidP="00D752F2">
            <w:pPr>
              <w:pStyle w:val="TableParagraph"/>
              <w:numPr>
                <w:ilvl w:val="0"/>
                <w:numId w:val="4"/>
              </w:numPr>
              <w:spacing w:before="0"/>
              <w:rPr>
                <w:rFonts w:ascii="Calibri" w:hAnsi="Calibri" w:cs="Calibri"/>
              </w:rPr>
            </w:pPr>
            <w:r w:rsidRPr="5A22DC7B">
              <w:rPr>
                <w:rFonts w:ascii="Calibri" w:hAnsi="Calibri" w:cs="Calibri"/>
              </w:rPr>
              <w:t>dead plants</w:t>
            </w:r>
            <w:r>
              <w:rPr>
                <w:rFonts w:ascii="Calibri" w:hAnsi="Calibri" w:cs="Calibri"/>
              </w:rPr>
              <w:t xml:space="preserve"> and animals</w:t>
            </w:r>
            <w:r w:rsidRPr="5A22DC7B">
              <w:rPr>
                <w:rFonts w:ascii="Calibri" w:hAnsi="Calibri" w:cs="Calibri"/>
              </w:rPr>
              <w:t xml:space="preserve"> which decay, and </w:t>
            </w:r>
            <w:r>
              <w:rPr>
                <w:rFonts w:ascii="Calibri" w:hAnsi="Calibri" w:cs="Calibri"/>
              </w:rPr>
              <w:t xml:space="preserve">so </w:t>
            </w:r>
            <w:r w:rsidRPr="5A22DC7B">
              <w:rPr>
                <w:rFonts w:ascii="Calibri" w:hAnsi="Calibri" w:cs="Calibri"/>
              </w:rPr>
              <w:t>the</w:t>
            </w:r>
            <w:r>
              <w:rPr>
                <w:rFonts w:ascii="Calibri" w:hAnsi="Calibri" w:cs="Calibri"/>
              </w:rPr>
              <w:t>ir</w:t>
            </w:r>
            <w:r w:rsidRPr="5A22DC7B">
              <w:rPr>
                <w:rFonts w:ascii="Calibri" w:hAnsi="Calibri" w:cs="Calibri"/>
              </w:rPr>
              <w:t xml:space="preserve"> nutrients retur</w:t>
            </w:r>
            <w:r>
              <w:rPr>
                <w:rFonts w:ascii="Calibri" w:hAnsi="Calibri" w:cs="Calibri"/>
              </w:rPr>
              <w:t xml:space="preserve">n to the </w:t>
            </w:r>
            <w:proofErr w:type="gramStart"/>
            <w:r>
              <w:rPr>
                <w:rFonts w:ascii="Calibri" w:hAnsi="Calibri" w:cs="Calibri"/>
              </w:rPr>
              <w:t>soil</w:t>
            </w:r>
            <w:proofErr w:type="gramEnd"/>
            <w:r w:rsidRPr="5A22DC7B">
              <w:rPr>
                <w:rFonts w:ascii="Calibri" w:hAnsi="Calibri" w:cs="Calibri"/>
              </w:rPr>
              <w:t xml:space="preserve"> </w:t>
            </w:r>
          </w:p>
          <w:p w14:paraId="598C8348" w14:textId="07CE71E5" w:rsidR="00B72CC1" w:rsidRDefault="00B72CC1" w:rsidP="00D752F2">
            <w:pPr>
              <w:pStyle w:val="TableParagraph"/>
              <w:numPr>
                <w:ilvl w:val="0"/>
                <w:numId w:val="4"/>
              </w:num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synthetic chemical </w:t>
            </w:r>
            <w:proofErr w:type="spellStart"/>
            <w:r>
              <w:rPr>
                <w:rFonts w:ascii="Calibri" w:hAnsi="Calibri" w:cs="Calibri"/>
              </w:rPr>
              <w:t>fertilisers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14D91319" w14:textId="7DB7543A" w:rsidR="00B72CC1" w:rsidRDefault="00B72CC1" w:rsidP="008B4528">
            <w:pPr>
              <w:pStyle w:val="TableParagraph"/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168FE88" wp14:editId="71E72238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126365</wp:posOffset>
                      </wp:positionV>
                      <wp:extent cx="1505585" cy="1419225"/>
                      <wp:effectExtent l="209550" t="0" r="18415" b="28575"/>
                      <wp:wrapNone/>
                      <wp:docPr id="2" name="Rounded Rectangular Callou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5585" cy="1419225"/>
                              </a:xfrm>
                              <a:prstGeom prst="wedgeRoundRectCallout">
                                <a:avLst>
                                  <a:gd name="adj1" fmla="val -62747"/>
                                  <a:gd name="adj2" fmla="val -41134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12E731" w14:textId="7946F6C4" w:rsidR="00B72CC1" w:rsidRPr="00E22F29" w:rsidRDefault="00B72CC1" w:rsidP="001421A8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000000" w:themeColor="text1"/>
                                    </w:rPr>
                                    <w:t>I make my own food from air and water using sunlight energy</w:t>
                                  </w:r>
                                  <w:r w:rsidRPr="00E22F29">
                                    <w:rPr>
                                      <w:rFonts w:asciiTheme="minorHAnsi" w:hAnsiTheme="minorHAnsi" w:cstheme="minorHAnsi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color w:val="000000" w:themeColor="text1"/>
                                    </w:rPr>
                                    <w:t>… but I also need nutrients from the soil to keep me healthy.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68FE88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2" o:spid="_x0000_s1026" type="#_x0000_t62" style="position:absolute;left:0;text-align:left;margin-left:67.15pt;margin-top:9.95pt;width:118.55pt;height:111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" adj="-2753,1915" fillcolor="white [3201]" strokecolor="#f79646 [3209]" strokeweight="2pt">
                      <v:textbox>
                        <w:txbxContent>
                          <w:p w14:paraId="6712E731" w14:textId="7946F6C4" w:rsidR="00B72CC1" w:rsidRPr="00E22F29" w:rsidRDefault="00B72CC1" w:rsidP="001421A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 make my own food from air and water using sunlight energy</w:t>
                            </w:r>
                            <w:r w:rsidRPr="00E22F29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… but I also need nutrients from the soil to keep me healthy.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6608" behindDoc="1" locked="0" layoutInCell="1" allowOverlap="1" wp14:anchorId="01031644" wp14:editId="75DC0477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88265</wp:posOffset>
                  </wp:positionV>
                  <wp:extent cx="699135" cy="1308735"/>
                  <wp:effectExtent l="0" t="0" r="5715" b="5715"/>
                  <wp:wrapTight wrapText="bothSides">
                    <wp:wrapPolygon edited="0">
                      <wp:start x="11771" y="0"/>
                      <wp:lineTo x="7651" y="0"/>
                      <wp:lineTo x="3531" y="2830"/>
                      <wp:lineTo x="3531" y="5031"/>
                      <wp:lineTo x="0" y="9432"/>
                      <wp:lineTo x="0" y="11004"/>
                      <wp:lineTo x="589" y="15092"/>
                      <wp:lineTo x="3531" y="20122"/>
                      <wp:lineTo x="5297" y="21380"/>
                      <wp:lineTo x="5886" y="21380"/>
                      <wp:lineTo x="14714" y="21380"/>
                      <wp:lineTo x="16480" y="20122"/>
                      <wp:lineTo x="20011" y="15092"/>
                      <wp:lineTo x="21188" y="10061"/>
                      <wp:lineTo x="21188" y="1886"/>
                      <wp:lineTo x="17068" y="0"/>
                      <wp:lineTo x="11771" y="0"/>
                    </wp:wrapPolygon>
                  </wp:wrapTight>
                  <wp:docPr id="1219978596" name="Picture 1219978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05A809" w14:textId="55CB9245" w:rsidR="00B72CC1" w:rsidRPr="00D752F2" w:rsidRDefault="00B72CC1" w:rsidP="008B4528">
            <w:pPr>
              <w:pStyle w:val="TableParagraph"/>
              <w:spacing w:before="0"/>
            </w:pPr>
          </w:p>
        </w:tc>
      </w:tr>
      <w:tr w:rsidR="00B72CC1" w:rsidRPr="00B96D97" w14:paraId="62247290" w14:textId="77777777" w:rsidTr="00AB1E08">
        <w:trPr>
          <w:trHeight w:val="277"/>
        </w:trPr>
        <w:tc>
          <w:tcPr>
            <w:tcW w:w="1699" w:type="dxa"/>
            <w:shd w:val="clear" w:color="auto" w:fill="D6E3BC" w:themeFill="accent3" w:themeFillTint="66"/>
          </w:tcPr>
          <w:p w14:paraId="12583F47" w14:textId="5D15D3FB" w:rsidR="00B72CC1" w:rsidRPr="00B96D97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survive</w:t>
            </w:r>
          </w:p>
        </w:tc>
        <w:tc>
          <w:tcPr>
            <w:tcW w:w="3715" w:type="dxa"/>
          </w:tcPr>
          <w:p w14:paraId="113EB840" w14:textId="013CBF28" w:rsidR="00B72CC1" w:rsidRPr="00B96D97" w:rsidRDefault="00B72CC1" w:rsidP="007F7FB0">
            <w:pPr>
              <w:pStyle w:val="TableParagraph"/>
              <w:spacing w:before="2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stay alive.</w:t>
            </w:r>
          </w:p>
        </w:tc>
        <w:tc>
          <w:tcPr>
            <w:tcW w:w="2935" w:type="dxa"/>
            <w:gridSpan w:val="2"/>
            <w:vMerge/>
          </w:tcPr>
          <w:p w14:paraId="1A975C1E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 w:val="restart"/>
          </w:tcPr>
          <w:p w14:paraId="734C94DA" w14:textId="77777777" w:rsidR="00B72CC1" w:rsidRPr="00B96D97" w:rsidRDefault="00B72CC1" w:rsidP="006B5989">
            <w:pPr>
              <w:pStyle w:val="TableParagraph"/>
              <w:spacing w:before="0"/>
              <w:ind w:left="105"/>
              <w:rPr>
                <w:rFonts w:ascii="Calibri" w:hAnsi="Calibri" w:cs="Calibri"/>
                <w:b/>
                <w:u w:val="single"/>
              </w:rPr>
            </w:pPr>
            <w:r w:rsidRPr="00B96D97">
              <w:rPr>
                <w:rFonts w:ascii="Calibri" w:hAnsi="Calibri" w:cs="Calibri"/>
                <w:b/>
                <w:u w:val="single"/>
              </w:rPr>
              <w:t>Stem</w:t>
            </w:r>
          </w:p>
          <w:p w14:paraId="00E7711B" w14:textId="77777777" w:rsidR="00B72CC1" w:rsidRPr="00B96D97" w:rsidRDefault="00B72CC1" w:rsidP="006B5989">
            <w:pPr>
              <w:pStyle w:val="TableParagraph"/>
              <w:spacing w:before="0"/>
              <w:ind w:left="105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The stem has 2 main functions:</w:t>
            </w:r>
          </w:p>
          <w:p w14:paraId="49EACCF5" w14:textId="2831F8D3" w:rsidR="00B72CC1" w:rsidRPr="00B96D97" w:rsidRDefault="00B72CC1" w:rsidP="006B5989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Support for the </w:t>
            </w:r>
            <w:proofErr w:type="gramStart"/>
            <w:r>
              <w:rPr>
                <w:rFonts w:ascii="Calibri" w:hAnsi="Calibri" w:cs="Calibri"/>
              </w:rPr>
              <w:t>plant</w:t>
            </w:r>
            <w:proofErr w:type="gramEnd"/>
          </w:p>
          <w:p w14:paraId="72A3D3EC" w14:textId="654BE119" w:rsidR="00B72CC1" w:rsidRPr="00B96D97" w:rsidRDefault="00B72CC1" w:rsidP="33746AAD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Transport of</w:t>
            </w:r>
            <w:r w:rsidRPr="33746AAD">
              <w:rPr>
                <w:rFonts w:ascii="Calibri" w:hAnsi="Calibri" w:cs="Calibri"/>
              </w:rPr>
              <w:t xml:space="preserve"> water and nutrients from the roots to the rest of the plant. </w:t>
            </w:r>
          </w:p>
        </w:tc>
        <w:tc>
          <w:tcPr>
            <w:tcW w:w="3994" w:type="dxa"/>
            <w:vMerge/>
          </w:tcPr>
          <w:p w14:paraId="0D0B940D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589A28D5" w14:textId="77777777" w:rsidTr="00AB1E08">
        <w:trPr>
          <w:trHeight w:val="539"/>
        </w:trPr>
        <w:tc>
          <w:tcPr>
            <w:tcW w:w="1699" w:type="dxa"/>
            <w:shd w:val="clear" w:color="auto" w:fill="D6E3BC" w:themeFill="accent3" w:themeFillTint="66"/>
          </w:tcPr>
          <w:p w14:paraId="3E2A31B6" w14:textId="07EF9747" w:rsidR="00B72CC1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B96D97">
              <w:rPr>
                <w:rFonts w:ascii="Calibri" w:hAnsi="Calibri" w:cs="Calibri"/>
              </w:rPr>
              <w:t>hrive</w:t>
            </w:r>
          </w:p>
        </w:tc>
        <w:tc>
          <w:tcPr>
            <w:tcW w:w="3715" w:type="dxa"/>
          </w:tcPr>
          <w:p w14:paraId="1F11B912" w14:textId="77777777" w:rsidR="00B72CC1" w:rsidRDefault="00B72CC1" w:rsidP="007F7FB0">
            <w:pPr>
              <w:pStyle w:val="TableParagraph"/>
              <w:spacing w:before="29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to grow or develop well.</w:t>
            </w:r>
          </w:p>
          <w:p w14:paraId="73C1DD98" w14:textId="6D1AA345" w:rsidR="00AB1E08" w:rsidRPr="00B96D97" w:rsidRDefault="00AB1E08" w:rsidP="007F7FB0">
            <w:pPr>
              <w:pStyle w:val="TableParagraph"/>
              <w:spacing w:before="29"/>
              <w:rPr>
                <w:rFonts w:ascii="Calibri" w:hAnsi="Calibri" w:cs="Calibri"/>
              </w:rPr>
            </w:pPr>
          </w:p>
        </w:tc>
        <w:tc>
          <w:tcPr>
            <w:tcW w:w="2935" w:type="dxa"/>
            <w:gridSpan w:val="2"/>
            <w:vMerge/>
          </w:tcPr>
          <w:p w14:paraId="6F5EFF2F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2A70AEBA" w14:textId="77777777" w:rsidR="00B72CC1" w:rsidRPr="00B96D97" w:rsidRDefault="00B72CC1" w:rsidP="006B5989">
            <w:pPr>
              <w:pStyle w:val="TableParagraph"/>
              <w:spacing w:before="0"/>
              <w:ind w:left="105"/>
              <w:rPr>
                <w:rFonts w:ascii="Calibri" w:hAnsi="Calibri" w:cs="Calibri"/>
                <w:b/>
                <w:u w:val="single"/>
              </w:rPr>
            </w:pPr>
          </w:p>
        </w:tc>
        <w:tc>
          <w:tcPr>
            <w:tcW w:w="3994" w:type="dxa"/>
            <w:vMerge/>
          </w:tcPr>
          <w:p w14:paraId="3FEBEAC4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0B454D26" w14:textId="77777777" w:rsidTr="0AA0F252">
        <w:trPr>
          <w:trHeight w:val="567"/>
        </w:trPr>
        <w:tc>
          <w:tcPr>
            <w:tcW w:w="1699" w:type="dxa"/>
            <w:shd w:val="clear" w:color="auto" w:fill="D6E3BC" w:themeFill="accent3" w:themeFillTint="66"/>
          </w:tcPr>
          <w:p w14:paraId="6A8EBA39" w14:textId="75A690C8" w:rsidR="00B72CC1" w:rsidRPr="00B96D97" w:rsidRDefault="00B72CC1" w:rsidP="6B40B532">
            <w:pPr>
              <w:pStyle w:val="TableParagraph"/>
              <w:spacing w:before="0" w:line="246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 w:rsidRPr="00B96D97">
              <w:rPr>
                <w:rFonts w:ascii="Calibri" w:hAnsi="Calibri" w:cs="Calibri"/>
              </w:rPr>
              <w:t>utrients</w:t>
            </w:r>
          </w:p>
        </w:tc>
        <w:tc>
          <w:tcPr>
            <w:tcW w:w="3715" w:type="dxa"/>
          </w:tcPr>
          <w:p w14:paraId="1A61B8CF" w14:textId="42C1A172" w:rsidR="00B72CC1" w:rsidRPr="00B96D97" w:rsidRDefault="00B72CC1" w:rsidP="6B40B532">
            <w:pPr>
              <w:pStyle w:val="TableParagraph"/>
              <w:spacing w:before="34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 xml:space="preserve">substances that help plants and animals </w:t>
            </w:r>
            <w:r>
              <w:rPr>
                <w:rFonts w:ascii="Calibri" w:hAnsi="Calibri" w:cs="Calibri"/>
              </w:rPr>
              <w:t>to grow and stay healthy.</w:t>
            </w:r>
            <w:r w:rsidRPr="00B96D9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935" w:type="dxa"/>
            <w:gridSpan w:val="2"/>
            <w:vMerge/>
          </w:tcPr>
          <w:p w14:paraId="5EB099EA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6391B022" w14:textId="397528F2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60061E4C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525F36CD" w14:textId="77777777" w:rsidTr="00AB1E08">
        <w:trPr>
          <w:trHeight w:val="634"/>
        </w:trPr>
        <w:tc>
          <w:tcPr>
            <w:tcW w:w="1699" w:type="dxa"/>
            <w:shd w:val="clear" w:color="auto" w:fill="D6E3BC" w:themeFill="accent3" w:themeFillTint="66"/>
          </w:tcPr>
          <w:p w14:paraId="3D8EE1F1" w14:textId="68A1DE79" w:rsidR="00B72CC1" w:rsidRPr="00B96D97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Pr="00B96D97">
              <w:rPr>
                <w:rFonts w:ascii="Calibri" w:hAnsi="Calibri" w:cs="Calibri"/>
              </w:rPr>
              <w:t>umus</w:t>
            </w:r>
          </w:p>
        </w:tc>
        <w:tc>
          <w:tcPr>
            <w:tcW w:w="3715" w:type="dxa"/>
          </w:tcPr>
          <w:p w14:paraId="65A38B66" w14:textId="594958CF" w:rsidR="00B72CC1" w:rsidRPr="00B96D97" w:rsidRDefault="00B72CC1" w:rsidP="6B40B532">
            <w:pPr>
              <w:pStyle w:val="TableParagraph"/>
              <w:spacing w:before="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</w:t>
            </w:r>
            <w:r w:rsidRPr="5A22DC7B">
              <w:rPr>
                <w:rFonts w:ascii="Calibri" w:hAnsi="Calibri" w:cs="Calibri"/>
              </w:rPr>
              <w:t>part of the soil that consists of dead plants that have begun to decay.</w:t>
            </w:r>
          </w:p>
        </w:tc>
        <w:tc>
          <w:tcPr>
            <w:tcW w:w="2935" w:type="dxa"/>
            <w:gridSpan w:val="2"/>
            <w:vMerge/>
          </w:tcPr>
          <w:p w14:paraId="713C6821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4B94D5A5" w14:textId="42DB46EA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3DEEC669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2CD30F45" w14:textId="77777777" w:rsidTr="00AB1E08">
        <w:trPr>
          <w:trHeight w:val="972"/>
        </w:trPr>
        <w:tc>
          <w:tcPr>
            <w:tcW w:w="1699" w:type="dxa"/>
            <w:shd w:val="clear" w:color="auto" w:fill="D6E3BC" w:themeFill="accent3" w:themeFillTint="66"/>
          </w:tcPr>
          <w:p w14:paraId="72079F24" w14:textId="346E409A" w:rsidR="00B72CC1" w:rsidRPr="00B96D97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f</w:t>
            </w:r>
            <w:r w:rsidRPr="00B96D97">
              <w:rPr>
                <w:rFonts w:ascii="Calibri" w:hAnsi="Calibri" w:cs="Calibri"/>
              </w:rPr>
              <w:t>ertiliser</w:t>
            </w:r>
            <w:proofErr w:type="spellEnd"/>
          </w:p>
        </w:tc>
        <w:tc>
          <w:tcPr>
            <w:tcW w:w="3715" w:type="dxa"/>
          </w:tcPr>
          <w:p w14:paraId="2F6CD5A6" w14:textId="6E5D7890" w:rsidR="00B72CC1" w:rsidRPr="00B96D97" w:rsidRDefault="00B72CC1" w:rsidP="003F3EF8">
            <w:pPr>
              <w:pStyle w:val="TableParagraph"/>
              <w:spacing w:line="273" w:lineRule="auto"/>
              <w:ind w:right="715"/>
              <w:rPr>
                <w:rFonts w:ascii="Calibri" w:hAnsi="Calibri" w:cs="Calibri"/>
              </w:rPr>
            </w:pPr>
            <w:r w:rsidRPr="10EFAE16">
              <w:rPr>
                <w:rFonts w:ascii="Calibri" w:hAnsi="Calibri" w:cs="Calibri"/>
              </w:rPr>
              <w:t xml:space="preserve">a </w:t>
            </w:r>
            <w:r>
              <w:rPr>
                <w:rFonts w:ascii="Calibri" w:hAnsi="Calibri" w:cs="Calibri"/>
              </w:rPr>
              <w:t xml:space="preserve">natural or synthetic </w:t>
            </w:r>
            <w:r w:rsidRPr="10EFAE16">
              <w:rPr>
                <w:rFonts w:ascii="Calibri" w:hAnsi="Calibri" w:cs="Calibri"/>
              </w:rPr>
              <w:t xml:space="preserve">substance </w:t>
            </w:r>
            <w:r>
              <w:rPr>
                <w:rFonts w:ascii="Calibri" w:hAnsi="Calibri" w:cs="Calibri"/>
              </w:rPr>
              <w:t xml:space="preserve">that contains </w:t>
            </w:r>
            <w:r w:rsidRPr="10EFAE16">
              <w:rPr>
                <w:rFonts w:ascii="Calibri" w:hAnsi="Calibri" w:cs="Calibri"/>
              </w:rPr>
              <w:t>nutrients</w:t>
            </w:r>
            <w:r>
              <w:rPr>
                <w:rFonts w:ascii="Calibri" w:hAnsi="Calibri" w:cs="Calibri"/>
              </w:rPr>
              <w:t xml:space="preserve"> to help plants grow.</w:t>
            </w:r>
          </w:p>
        </w:tc>
        <w:tc>
          <w:tcPr>
            <w:tcW w:w="2935" w:type="dxa"/>
            <w:gridSpan w:val="2"/>
            <w:vMerge/>
          </w:tcPr>
          <w:p w14:paraId="3BFAA9BD" w14:textId="77777777" w:rsidR="00B72CC1" w:rsidRPr="00B96D97" w:rsidRDefault="00B72CC1" w:rsidP="006E4238">
            <w:pPr>
              <w:pStyle w:val="TableParagraph"/>
              <w:numPr>
                <w:ilvl w:val="0"/>
                <w:numId w:val="2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 w:val="restart"/>
          </w:tcPr>
          <w:p w14:paraId="28E6FBDC" w14:textId="77777777" w:rsidR="00B72CC1" w:rsidRPr="00B96D97" w:rsidRDefault="00B72CC1" w:rsidP="006B5989">
            <w:pPr>
              <w:pStyle w:val="TableParagraph"/>
              <w:spacing w:line="271" w:lineRule="auto"/>
              <w:ind w:left="105" w:right="113"/>
              <w:rPr>
                <w:rFonts w:ascii="Calibri" w:hAnsi="Calibri" w:cs="Calibri"/>
                <w:b/>
                <w:u w:val="single"/>
              </w:rPr>
            </w:pPr>
            <w:r w:rsidRPr="00B96D97">
              <w:rPr>
                <w:rFonts w:ascii="Calibri" w:hAnsi="Calibri" w:cs="Calibri"/>
                <w:b/>
                <w:u w:val="single"/>
              </w:rPr>
              <w:t>Roots</w:t>
            </w:r>
          </w:p>
          <w:p w14:paraId="4058EB68" w14:textId="77777777" w:rsidR="00B72CC1" w:rsidRPr="00B96D97" w:rsidRDefault="00B72CC1" w:rsidP="006B5989">
            <w:pPr>
              <w:pStyle w:val="TableParagraph"/>
              <w:spacing w:before="0"/>
              <w:ind w:left="105" w:right="113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The roots have 2 main functions:</w:t>
            </w:r>
          </w:p>
          <w:p w14:paraId="2E4BCF5F" w14:textId="4107268A" w:rsidR="00B72CC1" w:rsidRPr="00B96D97" w:rsidRDefault="00B72CC1" w:rsidP="006B5989">
            <w:pPr>
              <w:pStyle w:val="TableParagraph"/>
              <w:numPr>
                <w:ilvl w:val="0"/>
                <w:numId w:val="3"/>
              </w:numPr>
              <w:spacing w:before="0"/>
              <w:ind w:left="460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Anchor the plant to the </w:t>
            </w:r>
            <w:proofErr w:type="gramStart"/>
            <w:r>
              <w:rPr>
                <w:rFonts w:ascii="Calibri" w:hAnsi="Calibri" w:cs="Calibri"/>
              </w:rPr>
              <w:t>ground</w:t>
            </w:r>
            <w:proofErr w:type="gramEnd"/>
          </w:p>
          <w:p w14:paraId="2D5F3A24" w14:textId="08210969" w:rsidR="00B72CC1" w:rsidRPr="00B96D97" w:rsidRDefault="00B72CC1" w:rsidP="006B5989">
            <w:pPr>
              <w:pStyle w:val="TableParagraph"/>
              <w:numPr>
                <w:ilvl w:val="0"/>
                <w:numId w:val="3"/>
              </w:numPr>
              <w:spacing w:before="0"/>
              <w:ind w:left="460" w:right="11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B96D97">
              <w:rPr>
                <w:rFonts w:ascii="Calibri" w:hAnsi="Calibri" w:cs="Calibri"/>
              </w:rPr>
              <w:t xml:space="preserve">ake </w:t>
            </w:r>
            <w:r>
              <w:rPr>
                <w:rFonts w:ascii="Calibri" w:hAnsi="Calibri" w:cs="Calibri"/>
              </w:rPr>
              <w:t xml:space="preserve">up </w:t>
            </w:r>
            <w:r w:rsidRPr="00B96D97">
              <w:rPr>
                <w:rFonts w:ascii="Calibri" w:hAnsi="Calibri" w:cs="Calibri"/>
              </w:rPr>
              <w:t>water and nutrients from the soil.</w:t>
            </w:r>
          </w:p>
          <w:p w14:paraId="53CF6ACA" w14:textId="4F48EEB6" w:rsidR="00B72CC1" w:rsidRPr="00B96D97" w:rsidRDefault="00B72CC1" w:rsidP="006B5989">
            <w:pPr>
              <w:pStyle w:val="TableParagraph"/>
              <w:spacing w:before="0"/>
              <w:ind w:left="105" w:right="113"/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45FB0818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521B288D" w14:textId="77777777" w:rsidTr="0AA0F252">
        <w:trPr>
          <w:trHeight w:val="594"/>
        </w:trPr>
        <w:tc>
          <w:tcPr>
            <w:tcW w:w="1699" w:type="dxa"/>
            <w:shd w:val="clear" w:color="auto" w:fill="D6E3BC" w:themeFill="accent3" w:themeFillTint="66"/>
          </w:tcPr>
          <w:p w14:paraId="1804CC6E" w14:textId="2B46CA84" w:rsidR="00B72CC1" w:rsidRPr="00B96D97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natural</w:t>
            </w:r>
          </w:p>
        </w:tc>
        <w:tc>
          <w:tcPr>
            <w:tcW w:w="3715" w:type="dxa"/>
          </w:tcPr>
          <w:p w14:paraId="1553BC73" w14:textId="17074E6D" w:rsidR="00B72CC1" w:rsidRPr="00B96D97" w:rsidRDefault="00B72CC1" w:rsidP="003F3EF8">
            <w:pPr>
              <w:pStyle w:val="TableParagraph"/>
              <w:spacing w:before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found in nature (not synthetic).</w:t>
            </w:r>
          </w:p>
        </w:tc>
        <w:tc>
          <w:tcPr>
            <w:tcW w:w="2935" w:type="dxa"/>
            <w:gridSpan w:val="2"/>
            <w:vMerge/>
          </w:tcPr>
          <w:p w14:paraId="12DDED2A" w14:textId="77777777" w:rsidR="00B72CC1" w:rsidRPr="00B96D97" w:rsidRDefault="00B72CC1" w:rsidP="006B5989">
            <w:pPr>
              <w:pStyle w:val="TableParagraph"/>
              <w:numPr>
                <w:ilvl w:val="0"/>
                <w:numId w:val="3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2D876222" w14:textId="68940DAF" w:rsidR="00B72CC1" w:rsidRPr="00B96D97" w:rsidRDefault="00B72CC1" w:rsidP="006B5989">
            <w:pPr>
              <w:pStyle w:val="TableParagraph"/>
              <w:numPr>
                <w:ilvl w:val="0"/>
                <w:numId w:val="3"/>
              </w:numPr>
              <w:spacing w:before="0"/>
              <w:ind w:right="113"/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53128261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16E34C92" w14:textId="77777777" w:rsidTr="0AA0F252">
        <w:trPr>
          <w:trHeight w:val="270"/>
        </w:trPr>
        <w:tc>
          <w:tcPr>
            <w:tcW w:w="1699" w:type="dxa"/>
            <w:vMerge w:val="restart"/>
            <w:shd w:val="clear" w:color="auto" w:fill="D6E3BC" w:themeFill="accent3" w:themeFillTint="66"/>
          </w:tcPr>
          <w:p w14:paraId="399D6DC5" w14:textId="19F42328" w:rsidR="00B72CC1" w:rsidRPr="00B96D97" w:rsidRDefault="00B72CC1" w:rsidP="004F5B31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synthetic</w:t>
            </w:r>
          </w:p>
        </w:tc>
        <w:tc>
          <w:tcPr>
            <w:tcW w:w="3715" w:type="dxa"/>
            <w:vMerge w:val="restart"/>
          </w:tcPr>
          <w:p w14:paraId="459442E3" w14:textId="09FA0762" w:rsidR="00B72CC1" w:rsidRPr="00B96D97" w:rsidRDefault="00B72CC1" w:rsidP="004F5B31">
            <w:pPr>
              <w:pStyle w:val="TableParagraph"/>
              <w:spacing w:before="8" w:line="28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made by people (not found in nature).</w:t>
            </w:r>
          </w:p>
        </w:tc>
        <w:tc>
          <w:tcPr>
            <w:tcW w:w="2935" w:type="dxa"/>
            <w:gridSpan w:val="2"/>
            <w:vMerge/>
          </w:tcPr>
          <w:p w14:paraId="00377EE1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  <w:tc>
          <w:tcPr>
            <w:tcW w:w="3248" w:type="dxa"/>
            <w:vMerge/>
          </w:tcPr>
          <w:p w14:paraId="4101652C" w14:textId="6637A811" w:rsidR="00B72CC1" w:rsidRPr="00B96D97" w:rsidRDefault="00B72CC1">
            <w:pPr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4B99056E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61F3F532" w14:textId="77777777" w:rsidTr="0AA0F252">
        <w:trPr>
          <w:trHeight w:val="173"/>
        </w:trPr>
        <w:tc>
          <w:tcPr>
            <w:tcW w:w="1699" w:type="dxa"/>
            <w:vMerge/>
          </w:tcPr>
          <w:p w14:paraId="2DD6C6B5" w14:textId="7D9D0C30" w:rsidR="00B72CC1" w:rsidRPr="00B96D97" w:rsidRDefault="00B72CC1" w:rsidP="6B40B532">
            <w:pPr>
              <w:pStyle w:val="TableParagraph"/>
              <w:ind w:left="105"/>
              <w:rPr>
                <w:rFonts w:ascii="Calibri" w:hAnsi="Calibri" w:cs="Calibri"/>
              </w:rPr>
            </w:pPr>
          </w:p>
        </w:tc>
        <w:tc>
          <w:tcPr>
            <w:tcW w:w="3715" w:type="dxa"/>
            <w:vMerge/>
          </w:tcPr>
          <w:p w14:paraId="46503E1C" w14:textId="461F6416" w:rsidR="00B72CC1" w:rsidRPr="00B96D97" w:rsidRDefault="00B72CC1" w:rsidP="6B40B532">
            <w:pPr>
              <w:pStyle w:val="TableParagraph"/>
              <w:spacing w:line="273" w:lineRule="auto"/>
              <w:ind w:right="95"/>
              <w:rPr>
                <w:rFonts w:ascii="Calibri" w:hAnsi="Calibri" w:cs="Calibri"/>
              </w:rPr>
            </w:pPr>
          </w:p>
        </w:tc>
        <w:tc>
          <w:tcPr>
            <w:tcW w:w="6183" w:type="dxa"/>
            <w:gridSpan w:val="3"/>
            <w:shd w:val="clear" w:color="auto" w:fill="D6E3BC" w:themeFill="accent3" w:themeFillTint="66"/>
          </w:tcPr>
          <w:p w14:paraId="1D869184" w14:textId="4A5E60C3" w:rsidR="00B72CC1" w:rsidRPr="00B96D97" w:rsidRDefault="00B72CC1" w:rsidP="00C75A02">
            <w:pPr>
              <w:pStyle w:val="TableParagraph"/>
              <w:spacing w:before="6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Words you can use to describe a</w:t>
            </w:r>
            <w:r>
              <w:rPr>
                <w:rFonts w:ascii="Calibri" w:hAnsi="Calibri" w:cs="Calibri"/>
              </w:rPr>
              <w:t>n</w:t>
            </w:r>
            <w:r w:rsidRPr="00B96D97">
              <w:rPr>
                <w:rFonts w:ascii="Calibri" w:hAnsi="Calibri" w:cs="Calibri"/>
              </w:rPr>
              <w:t xml:space="preserve"> unhealthy plant</w:t>
            </w:r>
          </w:p>
        </w:tc>
        <w:tc>
          <w:tcPr>
            <w:tcW w:w="3994" w:type="dxa"/>
            <w:vMerge/>
          </w:tcPr>
          <w:p w14:paraId="1299C43A" w14:textId="77777777" w:rsidR="00B72CC1" w:rsidRPr="00B96D97" w:rsidRDefault="00B72CC1">
            <w:pPr>
              <w:rPr>
                <w:rFonts w:ascii="Calibri" w:hAnsi="Calibri" w:cs="Calibri"/>
              </w:rPr>
            </w:pPr>
          </w:p>
        </w:tc>
      </w:tr>
      <w:tr w:rsidR="00B72CC1" w:rsidRPr="00B96D97" w14:paraId="75AB0D9E" w14:textId="77777777" w:rsidTr="0AA0F252">
        <w:trPr>
          <w:trHeight w:val="578"/>
        </w:trPr>
        <w:tc>
          <w:tcPr>
            <w:tcW w:w="1699" w:type="dxa"/>
            <w:shd w:val="clear" w:color="auto" w:fill="D6E3BC" w:themeFill="accent3" w:themeFillTint="66"/>
          </w:tcPr>
          <w:p w14:paraId="5D566018" w14:textId="2BD3CCA6" w:rsidR="00B72CC1" w:rsidRPr="00B96D97" w:rsidRDefault="00B72CC1" w:rsidP="00C75A02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</w:t>
            </w:r>
            <w:r w:rsidRPr="00B96D97">
              <w:rPr>
                <w:rFonts w:ascii="Calibri" w:hAnsi="Calibri" w:cs="Calibri"/>
              </w:rPr>
              <w:t>vercrowding</w:t>
            </w:r>
          </w:p>
        </w:tc>
        <w:tc>
          <w:tcPr>
            <w:tcW w:w="3715" w:type="dxa"/>
          </w:tcPr>
          <w:p w14:paraId="28EE4930" w14:textId="46A89223" w:rsidR="00B72CC1" w:rsidRPr="00B96D97" w:rsidRDefault="00B72CC1" w:rsidP="00114581">
            <w:pPr>
              <w:pStyle w:val="TableParagraph"/>
              <w:spacing w:before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t</w:t>
            </w:r>
            <w:r w:rsidRPr="00B96D97">
              <w:rPr>
                <w:rFonts w:ascii="Calibri" w:hAnsi="Calibri" w:cs="Calibri"/>
              </w:rPr>
              <w:t xml:space="preserve">oo many things </w:t>
            </w:r>
            <w:r>
              <w:rPr>
                <w:rFonts w:ascii="Calibri" w:hAnsi="Calibri" w:cs="Calibri"/>
              </w:rPr>
              <w:t xml:space="preserve">are </w:t>
            </w:r>
            <w:r w:rsidRPr="00B96D97">
              <w:rPr>
                <w:rFonts w:ascii="Calibri" w:hAnsi="Calibri" w:cs="Calibri"/>
              </w:rPr>
              <w:t xml:space="preserve">living in </w:t>
            </w:r>
            <w:r>
              <w:rPr>
                <w:rFonts w:ascii="Calibri" w:hAnsi="Calibri" w:cs="Calibri"/>
              </w:rPr>
              <w:t>one</w:t>
            </w:r>
            <w:r w:rsidRPr="00B96D97">
              <w:rPr>
                <w:rFonts w:ascii="Calibri" w:hAnsi="Calibri" w:cs="Calibri"/>
              </w:rPr>
              <w:t xml:space="preserve"> place for them to thrive.</w:t>
            </w:r>
          </w:p>
        </w:tc>
        <w:tc>
          <w:tcPr>
            <w:tcW w:w="2693" w:type="dxa"/>
            <w:vMerge w:val="restart"/>
          </w:tcPr>
          <w:p w14:paraId="34DD559A" w14:textId="77777777" w:rsidR="00B72CC1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</w:p>
          <w:p w14:paraId="1552ED7C" w14:textId="33C55868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dry</w:t>
            </w:r>
          </w:p>
          <w:p w14:paraId="087D052B" w14:textId="22EAED9F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wilting</w:t>
            </w:r>
          </w:p>
          <w:p w14:paraId="06F12194" w14:textId="089413B9" w:rsidR="00B72CC1" w:rsidRPr="00B96D97" w:rsidRDefault="00B72CC1" w:rsidP="003330B4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shriveled</w:t>
            </w:r>
          </w:p>
          <w:p w14:paraId="1525ABBB" w14:textId="77777777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withered</w:t>
            </w:r>
          </w:p>
          <w:p w14:paraId="3670D237" w14:textId="77777777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distressed</w:t>
            </w:r>
          </w:p>
          <w:p w14:paraId="41AFC295" w14:textId="7179C856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yellowing</w:t>
            </w:r>
          </w:p>
        </w:tc>
        <w:tc>
          <w:tcPr>
            <w:tcW w:w="3490" w:type="dxa"/>
            <w:gridSpan w:val="2"/>
            <w:vMerge w:val="restart"/>
          </w:tcPr>
          <w:p w14:paraId="6A2055C2" w14:textId="6B63DF48" w:rsidR="00B72CC1" w:rsidRPr="00B96D97" w:rsidRDefault="00B72CC1" w:rsidP="00C75A02">
            <w:pPr>
              <w:pStyle w:val="TableParagraph"/>
              <w:spacing w:before="5" w:line="235" w:lineRule="auto"/>
              <w:ind w:right="446"/>
              <w:rPr>
                <w:rFonts w:ascii="Calibri" w:hAnsi="Calibri" w:cs="Calibri"/>
                <w:b/>
                <w:bCs/>
              </w:rPr>
            </w:pPr>
            <w:r w:rsidRPr="00B96D97">
              <w:rPr>
                <w:rFonts w:ascii="Calibri" w:hAnsi="Calibri" w:cs="Calibri"/>
                <w:noProof/>
                <w:lang w:val="en-GB" w:eastAsia="en-GB"/>
              </w:rPr>
              <w:drawing>
                <wp:anchor distT="0" distB="0" distL="114300" distR="114300" simplePos="0" relativeHeight="251715584" behindDoc="0" locked="0" layoutInCell="1" allowOverlap="1" wp14:anchorId="25B31D26" wp14:editId="4ADF8B3F">
                  <wp:simplePos x="0" y="0"/>
                  <wp:positionH relativeFrom="margin">
                    <wp:posOffset>76835</wp:posOffset>
                  </wp:positionH>
                  <wp:positionV relativeFrom="margin">
                    <wp:posOffset>90805</wp:posOffset>
                  </wp:positionV>
                  <wp:extent cx="2054225" cy="1400810"/>
                  <wp:effectExtent l="0" t="0" r="3175" b="8890"/>
                  <wp:wrapSquare wrapText="bothSides"/>
                  <wp:docPr id="1" name="Picture 1" descr="flower sunflower autumn free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ower sunflower autumn free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25" cy="140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94" w:type="dxa"/>
            <w:vMerge/>
          </w:tcPr>
          <w:p w14:paraId="0FB78278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</w:tr>
      <w:tr w:rsidR="00B72CC1" w:rsidRPr="00B96D97" w14:paraId="6E4EBBF1" w14:textId="77777777" w:rsidTr="0AA0F252">
        <w:trPr>
          <w:trHeight w:val="577"/>
        </w:trPr>
        <w:tc>
          <w:tcPr>
            <w:tcW w:w="1699" w:type="dxa"/>
            <w:shd w:val="clear" w:color="auto" w:fill="D6E3BC" w:themeFill="accent3" w:themeFillTint="66"/>
          </w:tcPr>
          <w:p w14:paraId="04A54FA1" w14:textId="77777777" w:rsidR="00B72CC1" w:rsidRPr="00B96D97" w:rsidRDefault="00B72CC1" w:rsidP="00114581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  <w:r w:rsidRPr="00B96D97">
              <w:rPr>
                <w:rFonts w:ascii="Calibri" w:hAnsi="Calibri" w:cs="Calibri"/>
              </w:rPr>
              <w:t>nchor</w:t>
            </w:r>
            <w:r>
              <w:rPr>
                <w:rFonts w:ascii="Calibri" w:hAnsi="Calibri" w:cs="Calibri"/>
              </w:rPr>
              <w:t xml:space="preserve"> (verb)</w:t>
            </w:r>
          </w:p>
          <w:p w14:paraId="2EC54D9A" w14:textId="7C7F7E9A" w:rsidR="00B72CC1" w:rsidRDefault="00B72CC1" w:rsidP="004F5B31">
            <w:pPr>
              <w:pStyle w:val="TableParagraph"/>
              <w:spacing w:before="0" w:line="250" w:lineRule="exact"/>
              <w:ind w:left="105"/>
              <w:rPr>
                <w:rFonts w:ascii="Calibri" w:hAnsi="Calibri" w:cs="Calibri"/>
              </w:rPr>
            </w:pPr>
          </w:p>
        </w:tc>
        <w:tc>
          <w:tcPr>
            <w:tcW w:w="3715" w:type="dxa"/>
          </w:tcPr>
          <w:p w14:paraId="79D71CB4" w14:textId="77777777" w:rsidR="00B72CC1" w:rsidRPr="00B96D97" w:rsidRDefault="00B72CC1" w:rsidP="00114581">
            <w:pPr>
              <w:pStyle w:val="TableParagraph"/>
              <w:spacing w:before="8" w:line="280" w:lineRule="atLeast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 xml:space="preserve">to secure </w:t>
            </w:r>
            <w:proofErr w:type="gramStart"/>
            <w:r w:rsidRPr="00B96D97">
              <w:rPr>
                <w:rFonts w:ascii="Calibri" w:hAnsi="Calibri" w:cs="Calibri"/>
              </w:rPr>
              <w:t>firmly in</w:t>
            </w:r>
            <w:proofErr w:type="gramEnd"/>
            <w:r w:rsidRPr="00B96D97">
              <w:rPr>
                <w:rFonts w:ascii="Calibri" w:hAnsi="Calibri" w:cs="Calibri"/>
              </w:rPr>
              <w:t xml:space="preserve"> position.</w:t>
            </w:r>
          </w:p>
          <w:p w14:paraId="623EDEB1" w14:textId="77777777" w:rsidR="00B72CC1" w:rsidRDefault="00B72CC1" w:rsidP="004F5B31">
            <w:pPr>
              <w:pStyle w:val="TableParagraph"/>
              <w:spacing w:before="8" w:line="280" w:lineRule="atLeast"/>
              <w:rPr>
                <w:rFonts w:ascii="Calibri" w:hAnsi="Calibri" w:cs="Calibri"/>
              </w:rPr>
            </w:pPr>
          </w:p>
        </w:tc>
        <w:tc>
          <w:tcPr>
            <w:tcW w:w="2693" w:type="dxa"/>
            <w:vMerge/>
          </w:tcPr>
          <w:p w14:paraId="20F20CA9" w14:textId="77777777" w:rsidR="00B72CC1" w:rsidRPr="00B96D97" w:rsidRDefault="00B72CC1" w:rsidP="00C75A02">
            <w:pPr>
              <w:pStyle w:val="TableParagraph"/>
              <w:spacing w:before="4" w:line="276" w:lineRule="auto"/>
              <w:ind w:right="185"/>
              <w:jc w:val="center"/>
              <w:rPr>
                <w:rFonts w:ascii="Calibri" w:hAnsi="Calibri" w:cs="Calibri"/>
              </w:rPr>
            </w:pPr>
          </w:p>
        </w:tc>
        <w:tc>
          <w:tcPr>
            <w:tcW w:w="3490" w:type="dxa"/>
            <w:gridSpan w:val="2"/>
            <w:vMerge/>
          </w:tcPr>
          <w:p w14:paraId="00DC7981" w14:textId="77777777" w:rsidR="00B72CC1" w:rsidRPr="00B96D97" w:rsidRDefault="00B72CC1" w:rsidP="00C75A02">
            <w:pPr>
              <w:pStyle w:val="TableParagraph"/>
              <w:spacing w:before="5" w:line="235" w:lineRule="auto"/>
              <w:ind w:right="446"/>
              <w:rPr>
                <w:rFonts w:ascii="Calibri" w:hAnsi="Calibri" w:cs="Calibri"/>
                <w:noProof/>
                <w:lang w:val="en-GB" w:eastAsia="en-GB"/>
              </w:rPr>
            </w:pPr>
          </w:p>
        </w:tc>
        <w:tc>
          <w:tcPr>
            <w:tcW w:w="3994" w:type="dxa"/>
            <w:vMerge/>
          </w:tcPr>
          <w:p w14:paraId="252DEFA1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</w:tr>
      <w:tr w:rsidR="00B72CC1" w:rsidRPr="00B96D97" w14:paraId="3B6C60F0" w14:textId="77777777" w:rsidTr="0AA0F252">
        <w:trPr>
          <w:trHeight w:val="638"/>
        </w:trPr>
        <w:tc>
          <w:tcPr>
            <w:tcW w:w="1699" w:type="dxa"/>
            <w:shd w:val="clear" w:color="auto" w:fill="D6E3BC" w:themeFill="accent3" w:themeFillTint="66"/>
          </w:tcPr>
          <w:p w14:paraId="6E8ADE7C" w14:textId="49345A18" w:rsidR="00B72CC1" w:rsidRPr="00B96D97" w:rsidRDefault="00B72CC1" w:rsidP="00C75A0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B96D97">
              <w:rPr>
                <w:rFonts w:ascii="Calibri" w:hAnsi="Calibri" w:cs="Calibri"/>
              </w:rPr>
              <w:t>upport</w:t>
            </w:r>
          </w:p>
        </w:tc>
        <w:tc>
          <w:tcPr>
            <w:tcW w:w="3715" w:type="dxa"/>
          </w:tcPr>
          <w:p w14:paraId="4C088BC8" w14:textId="7636CC91" w:rsidR="00B72CC1" w:rsidRPr="00B96D97" w:rsidRDefault="00B72CC1" w:rsidP="00C75A02">
            <w:pPr>
              <w:pStyle w:val="TableParagraph"/>
              <w:spacing w:line="268" w:lineRule="auto"/>
              <w:ind w:right="18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B96D97">
              <w:rPr>
                <w:rFonts w:ascii="Calibri" w:hAnsi="Calibri" w:cs="Calibri"/>
              </w:rPr>
              <w:t>o hold something up.</w:t>
            </w:r>
          </w:p>
        </w:tc>
        <w:tc>
          <w:tcPr>
            <w:tcW w:w="2693" w:type="dxa"/>
            <w:vMerge/>
          </w:tcPr>
          <w:p w14:paraId="62EBF3C5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  <w:tc>
          <w:tcPr>
            <w:tcW w:w="3490" w:type="dxa"/>
            <w:gridSpan w:val="2"/>
            <w:vMerge/>
          </w:tcPr>
          <w:p w14:paraId="6D98A12B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2946DB82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</w:tr>
      <w:tr w:rsidR="00B72CC1" w:rsidRPr="00B96D97" w14:paraId="04C05193" w14:textId="77777777" w:rsidTr="0AA0F252">
        <w:trPr>
          <w:trHeight w:val="637"/>
        </w:trPr>
        <w:tc>
          <w:tcPr>
            <w:tcW w:w="1699" w:type="dxa"/>
            <w:shd w:val="clear" w:color="auto" w:fill="D6E3BC" w:themeFill="accent3" w:themeFillTint="66"/>
          </w:tcPr>
          <w:p w14:paraId="35FB3148" w14:textId="63EE3F34" w:rsidR="00B72CC1" w:rsidRDefault="00B72CC1" w:rsidP="00C75A02">
            <w:pPr>
              <w:pStyle w:val="TableParagraph"/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B96D97">
              <w:rPr>
                <w:rFonts w:ascii="Calibri" w:hAnsi="Calibri" w:cs="Calibri"/>
              </w:rPr>
              <w:t>ransport</w:t>
            </w:r>
          </w:p>
        </w:tc>
        <w:tc>
          <w:tcPr>
            <w:tcW w:w="3715" w:type="dxa"/>
          </w:tcPr>
          <w:p w14:paraId="009E714D" w14:textId="2137C1B1" w:rsidR="00B72CC1" w:rsidRDefault="00B72CC1" w:rsidP="00C75A02">
            <w:pPr>
              <w:pStyle w:val="TableParagraph"/>
              <w:spacing w:line="268" w:lineRule="auto"/>
              <w:ind w:right="181"/>
              <w:rPr>
                <w:rFonts w:ascii="Calibri" w:hAnsi="Calibri" w:cs="Calibri"/>
              </w:rPr>
            </w:pPr>
            <w:r w:rsidRPr="00B96D97">
              <w:rPr>
                <w:rFonts w:ascii="Calibri" w:hAnsi="Calibri" w:cs="Calibri"/>
              </w:rPr>
              <w:t>to move something from one place to another.</w:t>
            </w:r>
          </w:p>
        </w:tc>
        <w:tc>
          <w:tcPr>
            <w:tcW w:w="2693" w:type="dxa"/>
            <w:vMerge/>
          </w:tcPr>
          <w:p w14:paraId="596D37CA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  <w:tc>
          <w:tcPr>
            <w:tcW w:w="3490" w:type="dxa"/>
            <w:gridSpan w:val="2"/>
            <w:vMerge/>
          </w:tcPr>
          <w:p w14:paraId="4E022FA7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  <w:tc>
          <w:tcPr>
            <w:tcW w:w="3994" w:type="dxa"/>
            <w:vMerge/>
          </w:tcPr>
          <w:p w14:paraId="44EAF4DB" w14:textId="77777777" w:rsidR="00B72CC1" w:rsidRPr="00B96D97" w:rsidRDefault="00B72CC1" w:rsidP="00C75A02">
            <w:pPr>
              <w:rPr>
                <w:rFonts w:ascii="Calibri" w:hAnsi="Calibri" w:cs="Calibri"/>
              </w:rPr>
            </w:pPr>
          </w:p>
        </w:tc>
      </w:tr>
    </w:tbl>
    <w:p w14:paraId="5997CC1D" w14:textId="77777777" w:rsidR="00633974" w:rsidRDefault="00633974"/>
    <w:sectPr w:rsidR="00633974" w:rsidSect="00523D19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913E6" w14:textId="77777777" w:rsidR="00523D19" w:rsidRDefault="00523D19" w:rsidP="00747A2F">
      <w:r>
        <w:separator/>
      </w:r>
    </w:p>
  </w:endnote>
  <w:endnote w:type="continuationSeparator" w:id="0">
    <w:p w14:paraId="51F93BE2" w14:textId="77777777" w:rsidR="00523D19" w:rsidRDefault="00523D19" w:rsidP="00747A2F">
      <w:r>
        <w:continuationSeparator/>
      </w:r>
    </w:p>
  </w:endnote>
  <w:endnote w:type="continuationNotice" w:id="1">
    <w:p w14:paraId="4EFBC16B" w14:textId="77777777" w:rsidR="00523D19" w:rsidRDefault="00523D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77D4371B" w:rsidR="00747A2F" w:rsidRDefault="013B9F10" w:rsidP="655038C8">
    <w:pPr>
      <w:pStyle w:val="Footer"/>
      <w:rPr>
        <w:color w:val="BFBFBF" w:themeColor="background1" w:themeShade="BF"/>
        <w:sz w:val="16"/>
        <w:szCs w:val="16"/>
      </w:rPr>
    </w:pPr>
    <w:r w:rsidRPr="013B9F10">
      <w:rPr>
        <w:rFonts w:cstheme="minorBidi"/>
        <w:sz w:val="16"/>
        <w:szCs w:val="16"/>
      </w:rPr>
      <w:t xml:space="preserve">    </w:t>
    </w:r>
    <w:r w:rsidRPr="013B9F10">
      <w:rPr>
        <w:noProof/>
      </w:rPr>
      <w:t xml:space="preserve">                      </w:t>
    </w:r>
    <w:r w:rsidRPr="013B9F10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013B9F10">
      <w:rPr>
        <w:color w:val="BFBFBF" w:themeColor="background1" w:themeShade="BF"/>
        <w:sz w:val="16"/>
        <w:szCs w:val="16"/>
      </w:rPr>
      <w:t>All rights reserved Northampton Primary Academy Trust 202</w:t>
    </w:r>
    <w:r w:rsidR="005C6D59">
      <w:rPr>
        <w:color w:val="BFBFBF" w:themeColor="background1" w:themeShade="BF"/>
        <w:sz w:val="16"/>
        <w:szCs w:val="16"/>
      </w:rPr>
      <w:t>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6C639" w14:textId="77777777" w:rsidR="00523D19" w:rsidRDefault="00523D19" w:rsidP="00747A2F">
      <w:r>
        <w:separator/>
      </w:r>
    </w:p>
  </w:footnote>
  <w:footnote w:type="continuationSeparator" w:id="0">
    <w:p w14:paraId="1A4668E6" w14:textId="77777777" w:rsidR="00523D19" w:rsidRDefault="00523D19" w:rsidP="00747A2F">
      <w:r>
        <w:continuationSeparator/>
      </w:r>
    </w:p>
  </w:footnote>
  <w:footnote w:type="continuationNotice" w:id="1">
    <w:p w14:paraId="3106BB8B" w14:textId="77777777" w:rsidR="00523D19" w:rsidRDefault="00523D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110EA"/>
    <w:multiLevelType w:val="hybridMultilevel"/>
    <w:tmpl w:val="0CC68B7C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" w15:restartNumberingAfterBreak="0">
    <w:nsid w:val="32B03CA2"/>
    <w:multiLevelType w:val="hybridMultilevel"/>
    <w:tmpl w:val="B1FA74A4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" w15:restartNumberingAfterBreak="0">
    <w:nsid w:val="53F94143"/>
    <w:multiLevelType w:val="hybridMultilevel"/>
    <w:tmpl w:val="AFE42E16"/>
    <w:lvl w:ilvl="0" w:tplc="F42AA48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 w15:restartNumberingAfterBreak="0">
    <w:nsid w:val="6FA61396"/>
    <w:multiLevelType w:val="hybridMultilevel"/>
    <w:tmpl w:val="55DEA7C8"/>
    <w:lvl w:ilvl="0" w:tplc="4996927A">
      <w:start w:val="1"/>
      <w:numFmt w:val="decimal"/>
      <w:lvlText w:val="%1."/>
      <w:lvlJc w:val="left"/>
      <w:pPr>
        <w:ind w:left="465" w:hanging="360"/>
      </w:pPr>
      <w:rPr>
        <w:rFonts w:ascii="Tahoma" w:eastAsia="Tahoma" w:hAnsi="Tahoma" w:cs="Tahoma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772D5611"/>
    <w:multiLevelType w:val="hybridMultilevel"/>
    <w:tmpl w:val="7C6804A2"/>
    <w:lvl w:ilvl="0" w:tplc="FD3EF668">
      <w:start w:val="1"/>
      <w:numFmt w:val="decimal"/>
      <w:lvlText w:val="%1."/>
      <w:lvlJc w:val="left"/>
      <w:pPr>
        <w:ind w:left="825" w:hanging="360"/>
      </w:pPr>
      <w:rPr>
        <w:rFonts w:ascii="Tahoma" w:eastAsia="Tahoma" w:hAnsi="Tahoma" w:cs="Tahoma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79CC643A"/>
    <w:multiLevelType w:val="hybridMultilevel"/>
    <w:tmpl w:val="5C28EA8C"/>
    <w:lvl w:ilvl="0" w:tplc="9A02C32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num w:numId="1" w16cid:durableId="1125661172">
    <w:abstractNumId w:val="5"/>
  </w:num>
  <w:num w:numId="2" w16cid:durableId="2105375043">
    <w:abstractNumId w:val="3"/>
  </w:num>
  <w:num w:numId="3" w16cid:durableId="1108621625">
    <w:abstractNumId w:val="4"/>
  </w:num>
  <w:num w:numId="4" w16cid:durableId="398288906">
    <w:abstractNumId w:val="0"/>
  </w:num>
  <w:num w:numId="5" w16cid:durableId="1786775818">
    <w:abstractNumId w:val="2"/>
  </w:num>
  <w:num w:numId="6" w16cid:durableId="2116707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7186"/>
    <w:rsid w:val="000825DD"/>
    <w:rsid w:val="000A21B8"/>
    <w:rsid w:val="000F3C5C"/>
    <w:rsid w:val="00114581"/>
    <w:rsid w:val="00132120"/>
    <w:rsid w:val="001421A8"/>
    <w:rsid w:val="00191A7C"/>
    <w:rsid w:val="001E65DC"/>
    <w:rsid w:val="002308DD"/>
    <w:rsid w:val="003330B4"/>
    <w:rsid w:val="003775B2"/>
    <w:rsid w:val="003F3EF8"/>
    <w:rsid w:val="004F5B31"/>
    <w:rsid w:val="00523D19"/>
    <w:rsid w:val="005A6D6B"/>
    <w:rsid w:val="005C6D59"/>
    <w:rsid w:val="00633974"/>
    <w:rsid w:val="006B5989"/>
    <w:rsid w:val="006E4238"/>
    <w:rsid w:val="00747A2F"/>
    <w:rsid w:val="007B2ADB"/>
    <w:rsid w:val="007D78F9"/>
    <w:rsid w:val="007F7FB0"/>
    <w:rsid w:val="00826815"/>
    <w:rsid w:val="008B4528"/>
    <w:rsid w:val="00A17ECB"/>
    <w:rsid w:val="00AB1E08"/>
    <w:rsid w:val="00AC77B4"/>
    <w:rsid w:val="00B72CC1"/>
    <w:rsid w:val="00B96D97"/>
    <w:rsid w:val="00C02EC1"/>
    <w:rsid w:val="00C06263"/>
    <w:rsid w:val="00C7156F"/>
    <w:rsid w:val="00C75A02"/>
    <w:rsid w:val="00CF6207"/>
    <w:rsid w:val="00D752F2"/>
    <w:rsid w:val="00E22F29"/>
    <w:rsid w:val="00E23666"/>
    <w:rsid w:val="00E91AA3"/>
    <w:rsid w:val="00EF1CB9"/>
    <w:rsid w:val="00EF425A"/>
    <w:rsid w:val="00F32788"/>
    <w:rsid w:val="013B9F10"/>
    <w:rsid w:val="0AA0F252"/>
    <w:rsid w:val="0D28A77F"/>
    <w:rsid w:val="10EFAE16"/>
    <w:rsid w:val="181EAE31"/>
    <w:rsid w:val="19305EC5"/>
    <w:rsid w:val="299EA522"/>
    <w:rsid w:val="2F83BDE7"/>
    <w:rsid w:val="33746AAD"/>
    <w:rsid w:val="33D7ED8C"/>
    <w:rsid w:val="5A22DC7B"/>
    <w:rsid w:val="655038C8"/>
    <w:rsid w:val="678139B7"/>
    <w:rsid w:val="6A0257DD"/>
    <w:rsid w:val="6B40B532"/>
    <w:rsid w:val="774C82B1"/>
    <w:rsid w:val="7919262D"/>
    <w:rsid w:val="7D819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3BAD6-2D9C-4A5F-8214-8EB4228D2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2024-03-24T12:44:00Z</dcterms:created>
  <dcterms:modified xsi:type="dcterms:W3CDTF">2024-03-24T12:44:00Z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22509400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