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36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3981"/>
        <w:gridCol w:w="3364"/>
        <w:gridCol w:w="3195"/>
        <w:gridCol w:w="3981"/>
      </w:tblGrid>
      <w:tr w:rsidR="000825DD" w14:paraId="484588EE" w14:textId="77777777" w:rsidTr="7B5160E7">
        <w:trPr>
          <w:trHeight w:val="282"/>
        </w:trPr>
        <w:tc>
          <w:tcPr>
            <w:tcW w:w="15536" w:type="dxa"/>
            <w:gridSpan w:val="5"/>
            <w:shd w:val="clear" w:color="auto" w:fill="FABF8F" w:themeFill="accent6" w:themeFillTint="99"/>
          </w:tcPr>
          <w:p w14:paraId="2A5CE18C" w14:textId="20994FB8" w:rsidR="000825DD" w:rsidRDefault="007B2ADB" w:rsidP="5FFCA91A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5FFCA91A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 xml:space="preserve">          </w:t>
            </w:r>
            <w:r w:rsidR="00902F73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>Anglo - Saxons</w:t>
            </w:r>
            <w:r w:rsidRPr="5FFCA91A">
              <w:rPr>
                <w:rFonts w:asciiTheme="minorHAnsi" w:eastAsiaTheme="minorEastAsia" w:hAnsiTheme="minorHAnsi" w:cstheme="minorBidi"/>
                <w:w w:val="110"/>
              </w:rPr>
              <w:t xml:space="preserve"> – Knowledge Organiser Year 3</w:t>
            </w:r>
            <w:r w:rsidR="00902F73">
              <w:rPr>
                <w:rFonts w:asciiTheme="minorHAnsi" w:eastAsiaTheme="minorEastAsia" w:hAnsiTheme="minorHAnsi" w:cstheme="minorBidi"/>
                <w:w w:val="110"/>
              </w:rPr>
              <w:t xml:space="preserve"> Summer 1</w:t>
            </w:r>
          </w:p>
        </w:tc>
      </w:tr>
      <w:tr w:rsidR="6616F4C9" w14:paraId="41C657FD" w14:textId="77777777" w:rsidTr="7B5160E7">
        <w:trPr>
          <w:trHeight w:val="282"/>
        </w:trPr>
        <w:tc>
          <w:tcPr>
            <w:tcW w:w="15536" w:type="dxa"/>
            <w:gridSpan w:val="5"/>
            <w:shd w:val="clear" w:color="auto" w:fill="FABF8F" w:themeFill="accent6" w:themeFillTint="99"/>
          </w:tcPr>
          <w:p w14:paraId="2017FC61" w14:textId="6FA14BFD" w:rsidR="6616F4C9" w:rsidRDefault="6616F4C9" w:rsidP="6616F4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 w:rsidRPr="009236E5">
              <w:rPr>
                <w:rFonts w:asciiTheme="minorHAnsi" w:eastAsiaTheme="minorEastAsia" w:hAnsiTheme="minorHAnsi" w:cstheme="minorBidi"/>
              </w:rPr>
              <w:t>Timeline</w:t>
            </w:r>
          </w:p>
        </w:tc>
      </w:tr>
      <w:tr w:rsidR="5FFCA91A" w14:paraId="3EE868B6" w14:textId="77777777" w:rsidTr="7B5160E7">
        <w:trPr>
          <w:trHeight w:val="792"/>
        </w:trPr>
        <w:tc>
          <w:tcPr>
            <w:tcW w:w="15536" w:type="dxa"/>
            <w:gridSpan w:val="5"/>
            <w:shd w:val="clear" w:color="auto" w:fill="FFFFFF" w:themeFill="background1"/>
          </w:tcPr>
          <w:p w14:paraId="7B80C3FA" w14:textId="42C08BA1" w:rsidR="5FFCA91A" w:rsidRDefault="00902F73" w:rsidP="5FFCA91A">
            <w:pPr>
              <w:pStyle w:val="TableParagraph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w:drawing>
                <wp:anchor distT="0" distB="0" distL="114300" distR="114300" simplePos="0" relativeHeight="251672576" behindDoc="1" locked="0" layoutInCell="1" allowOverlap="1" wp14:anchorId="6FB97AF9" wp14:editId="5E9D7C4C">
                  <wp:simplePos x="0" y="0"/>
                  <wp:positionH relativeFrom="column">
                    <wp:posOffset>545617</wp:posOffset>
                  </wp:positionH>
                  <wp:positionV relativeFrom="paragraph">
                    <wp:posOffset>3188</wp:posOffset>
                  </wp:positionV>
                  <wp:extent cx="8516203" cy="514350"/>
                  <wp:effectExtent l="0" t="0" r="0" b="0"/>
                  <wp:wrapTight wrapText="bothSides">
                    <wp:wrapPolygon edited="0">
                      <wp:start x="0" y="0"/>
                      <wp:lineTo x="0" y="20800"/>
                      <wp:lineTo x="21550" y="20800"/>
                      <wp:lineTo x="21550" y="0"/>
                      <wp:lineTo x="0" y="0"/>
                    </wp:wrapPolygon>
                  </wp:wrapTight>
                  <wp:docPr id="1" name="Picture 1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imeline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6203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420D31" w14:textId="24611EB4" w:rsidR="5FFCA91A" w:rsidRDefault="6616F4C9" w:rsidP="00902F73">
            <w:pPr>
              <w:pStyle w:val="TableParagraph"/>
              <w:ind w:left="0"/>
              <w:rPr>
                <w:sz w:val="21"/>
                <w:szCs w:val="21"/>
              </w:rPr>
            </w:pPr>
            <w:r w:rsidRPr="6616F4C9">
              <w:rPr>
                <w:sz w:val="21"/>
                <w:szCs w:val="21"/>
              </w:rPr>
              <w:t xml:space="preserve"> </w:t>
            </w:r>
          </w:p>
        </w:tc>
      </w:tr>
      <w:tr w:rsidR="00F4786C" w14:paraId="6F1CD8A9" w14:textId="77777777" w:rsidTr="7B5160E7">
        <w:trPr>
          <w:trHeight w:val="275"/>
        </w:trPr>
        <w:tc>
          <w:tcPr>
            <w:tcW w:w="4996" w:type="dxa"/>
            <w:gridSpan w:val="2"/>
            <w:shd w:val="clear" w:color="auto" w:fill="FABF8F" w:themeFill="accent6" w:themeFillTint="99"/>
          </w:tcPr>
          <w:p w14:paraId="2EA300D5" w14:textId="4B630BAC" w:rsidR="00F4786C" w:rsidRDefault="00F4786C" w:rsidP="5FFCA91A">
            <w:pPr>
              <w:pStyle w:val="TableParagraph"/>
              <w:spacing w:before="9" w:line="259" w:lineRule="auto"/>
              <w:ind w:left="105"/>
              <w:rPr>
                <w:sz w:val="27"/>
              </w:rPr>
            </w:pPr>
            <w:r w:rsidRPr="00727188">
              <w:rPr>
                <w:rFonts w:asciiTheme="minorHAnsi" w:eastAsiaTheme="minorEastAsia" w:hAnsiTheme="minorHAnsi" w:cstheme="minorBidi"/>
              </w:rPr>
              <w:t>Vocabulary</w:t>
            </w:r>
          </w:p>
        </w:tc>
        <w:tc>
          <w:tcPr>
            <w:tcW w:w="6559" w:type="dxa"/>
            <w:gridSpan w:val="2"/>
            <w:vMerge w:val="restart"/>
            <w:shd w:val="clear" w:color="auto" w:fill="FABF8F" w:themeFill="accent6" w:themeFillTint="99"/>
          </w:tcPr>
          <w:p w14:paraId="3E63B436" w14:textId="64E1319C" w:rsidR="00F4786C" w:rsidRDefault="00F4786C" w:rsidP="00C448ED">
            <w:pPr>
              <w:jc w:val="center"/>
              <w:textAlignment w:val="baseline"/>
              <w:rPr>
                <w:rFonts w:ascii="Times New Roman"/>
                <w:sz w:val="20"/>
              </w:rPr>
            </w:pPr>
            <w:r w:rsidRPr="00727188">
              <w:rPr>
                <w:rFonts w:ascii="Calibri" w:eastAsia="Times New Roman" w:hAnsi="Calibri" w:cs="Calibri"/>
                <w:lang w:val="en-GB" w:eastAsia="en-GB"/>
              </w:rPr>
              <w:t>Ho</w:t>
            </w:r>
            <w:r w:rsidR="00C448ED">
              <w:rPr>
                <w:rFonts w:ascii="Calibri" w:eastAsia="Times New Roman" w:hAnsi="Calibri" w:cs="Calibri"/>
                <w:lang w:val="en-GB" w:eastAsia="en-GB"/>
              </w:rPr>
              <w:t>w was Anglo-Saxon Britain ruled?</w:t>
            </w:r>
          </w:p>
        </w:tc>
        <w:tc>
          <w:tcPr>
            <w:tcW w:w="3981" w:type="dxa"/>
            <w:vMerge w:val="restart"/>
            <w:shd w:val="clear" w:color="auto" w:fill="FFFFFF" w:themeFill="background1"/>
          </w:tcPr>
          <w:p w14:paraId="13FEB18A" w14:textId="00C1A88D" w:rsidR="00F4786C" w:rsidRPr="00BC0873" w:rsidRDefault="00F4786C" w:rsidP="39603786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873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0768" behindDoc="1" locked="0" layoutInCell="1" allowOverlap="1" wp14:anchorId="625CC06A" wp14:editId="1410EE78">
                  <wp:simplePos x="0" y="0"/>
                  <wp:positionH relativeFrom="column">
                    <wp:posOffset>877305</wp:posOffset>
                  </wp:positionH>
                  <wp:positionV relativeFrom="paragraph">
                    <wp:posOffset>2195792</wp:posOffset>
                  </wp:positionV>
                  <wp:extent cx="559435" cy="723265"/>
                  <wp:effectExtent l="0" t="0" r="0" b="635"/>
                  <wp:wrapTight wrapText="bothSides">
                    <wp:wrapPolygon edited="0">
                      <wp:start x="0" y="0"/>
                      <wp:lineTo x="0" y="21050"/>
                      <wp:lineTo x="20595" y="21050"/>
                      <wp:lineTo x="2059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C0873">
              <w:rPr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83840" behindDoc="1" locked="0" layoutInCell="1" allowOverlap="1" wp14:anchorId="07A2FE2E" wp14:editId="0C5DB6A3">
                  <wp:simplePos x="0" y="0"/>
                  <wp:positionH relativeFrom="column">
                    <wp:posOffset>45322</wp:posOffset>
                  </wp:positionH>
                  <wp:positionV relativeFrom="paragraph">
                    <wp:posOffset>2237105</wp:posOffset>
                  </wp:positionV>
                  <wp:extent cx="736600" cy="518160"/>
                  <wp:effectExtent l="0" t="0" r="6350" b="0"/>
                  <wp:wrapTight wrapText="bothSides">
                    <wp:wrapPolygon edited="0">
                      <wp:start x="0" y="0"/>
                      <wp:lineTo x="0" y="20647"/>
                      <wp:lineTo x="21228" y="20647"/>
                      <wp:lineTo x="21228" y="0"/>
                      <wp:lineTo x="0" y="0"/>
                    </wp:wrapPolygon>
                  </wp:wrapTight>
                  <wp:docPr id="8" name="Picture 8" descr="Image result for sutton ho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sutton ho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7B5160E7">
              <w:rPr>
                <w:rFonts w:asciiTheme="minorHAnsi" w:hAnsiTheme="minorHAnsi" w:cstheme="minorBidi"/>
                <w:sz w:val="24"/>
                <w:szCs w:val="24"/>
              </w:rPr>
              <w:t>Anglo-Saxons Kings</w:t>
            </w:r>
          </w:p>
          <w:p w14:paraId="215E21EE" w14:textId="644A8CBF" w:rsidR="00F4786C" w:rsidRDefault="004755E9" w:rsidP="004755E9">
            <w:pPr>
              <w:pStyle w:val="TableParagraph"/>
              <w:spacing w:before="7"/>
              <w:jc w:val="center"/>
              <w:rPr>
                <w:noProof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5888" behindDoc="1" locked="0" layoutInCell="1" allowOverlap="1" wp14:anchorId="1AEEB5B5" wp14:editId="6EF44BB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57150</wp:posOffset>
                  </wp:positionV>
                  <wp:extent cx="600075" cy="886460"/>
                  <wp:effectExtent l="0" t="0" r="9525" b="8890"/>
                  <wp:wrapTight wrapText="bothSides">
                    <wp:wrapPolygon edited="0">
                      <wp:start x="0" y="0"/>
                      <wp:lineTo x="0" y="21352"/>
                      <wp:lineTo x="21257" y="21352"/>
                      <wp:lineTo x="21257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786C">
              <w:rPr>
                <w:rFonts w:asciiTheme="minorHAnsi" w:hAnsiTheme="minorHAnsi" w:cstheme="minorHAns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82816" behindDoc="1" locked="0" layoutInCell="1" allowOverlap="1" wp14:anchorId="15BF14BE" wp14:editId="247A8C1B">
                  <wp:simplePos x="0" y="0"/>
                  <wp:positionH relativeFrom="column">
                    <wp:posOffset>1538576</wp:posOffset>
                  </wp:positionH>
                  <wp:positionV relativeFrom="paragraph">
                    <wp:posOffset>1895494</wp:posOffset>
                  </wp:positionV>
                  <wp:extent cx="908050" cy="575945"/>
                  <wp:effectExtent l="0" t="0" r="6350" b="0"/>
                  <wp:wrapTight wrapText="bothSides">
                    <wp:wrapPolygon edited="0">
                      <wp:start x="0" y="0"/>
                      <wp:lineTo x="0" y="20719"/>
                      <wp:lineTo x="21298" y="20719"/>
                      <wp:lineTo x="2129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786C">
              <w:t> </w:t>
            </w:r>
            <w:r w:rsidR="00F4786C">
              <w:rPr>
                <w:rFonts w:asciiTheme="minorHAnsi" w:hAnsiTheme="minorHAnsi" w:cstheme="minorHAnsi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15C573A" wp14:editId="05AFFCB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1820905</wp:posOffset>
                      </wp:positionV>
                      <wp:extent cx="2483893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8389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6E997C" id="Straight Connector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143.4pt" to="194.95pt,1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" strokecolor="black [3040]"/>
                  </w:pict>
                </mc:Fallback>
              </mc:AlternateContent>
            </w:r>
          </w:p>
          <w:p w14:paraId="3C106BF5" w14:textId="5FBA118D" w:rsidR="00F4786C" w:rsidRDefault="004755E9">
            <w:pPr>
              <w:pStyle w:val="TableParagraph"/>
              <w:spacing w:before="0"/>
              <w:ind w:left="109"/>
              <w:rPr>
                <w:noProof/>
              </w:rPr>
            </w:pPr>
            <w:r>
              <w:t> </w:t>
            </w:r>
          </w:p>
          <w:p w14:paraId="59C80686" w14:textId="38A2B9C9" w:rsidR="00F4786C" w:rsidRPr="004755E9" w:rsidRDefault="004755E9">
            <w:pPr>
              <w:pStyle w:val="TableParagraph"/>
              <w:spacing w:before="0"/>
              <w:ind w:left="109"/>
              <w:rPr>
                <w:noProof/>
                <w:sz w:val="20"/>
                <w:szCs w:val="20"/>
              </w:rPr>
            </w:pPr>
            <w:r w:rsidRPr="004755E9">
              <w:rPr>
                <w:noProof/>
                <w:sz w:val="20"/>
                <w:szCs w:val="20"/>
              </w:rPr>
              <w:t>King Offa of Mercia from 757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4755E9">
              <w:rPr>
                <w:noProof/>
                <w:sz w:val="20"/>
                <w:szCs w:val="20"/>
              </w:rPr>
              <w:t>AD to 796 AD.</w:t>
            </w:r>
          </w:p>
          <w:p w14:paraId="0249D96D" w14:textId="6626DD8C" w:rsidR="00F4786C" w:rsidRDefault="00F4786C">
            <w:pPr>
              <w:pStyle w:val="TableParagraph"/>
              <w:spacing w:before="0"/>
              <w:ind w:left="109"/>
              <w:rPr>
                <w:noProof/>
              </w:rPr>
            </w:pPr>
          </w:p>
          <w:p w14:paraId="7C0E317A" w14:textId="29307F21" w:rsidR="00F4786C" w:rsidRDefault="004755E9">
            <w:pPr>
              <w:pStyle w:val="TableParagraph"/>
              <w:spacing w:before="0"/>
              <w:ind w:left="109"/>
              <w:rPr>
                <w:noProof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6912" behindDoc="1" locked="0" layoutInCell="1" allowOverlap="1" wp14:anchorId="3999C208" wp14:editId="57942AAF">
                  <wp:simplePos x="0" y="0"/>
                  <wp:positionH relativeFrom="column">
                    <wp:posOffset>1765300</wp:posOffset>
                  </wp:positionH>
                  <wp:positionV relativeFrom="paragraph">
                    <wp:posOffset>164465</wp:posOffset>
                  </wp:positionV>
                  <wp:extent cx="647700" cy="714375"/>
                  <wp:effectExtent l="0" t="0" r="0" b="9525"/>
                  <wp:wrapTight wrapText="bothSides">
                    <wp:wrapPolygon edited="0">
                      <wp:start x="0" y="0"/>
                      <wp:lineTo x="0" y="21312"/>
                      <wp:lineTo x="20965" y="21312"/>
                      <wp:lineTo x="20965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C73B0ED" w14:textId="404EC6E1" w:rsidR="00F4786C" w:rsidRDefault="004755E9">
            <w:pPr>
              <w:pStyle w:val="TableParagraph"/>
              <w:spacing w:before="0"/>
              <w:ind w:left="109"/>
              <w:rPr>
                <w:noProof/>
              </w:rPr>
            </w:pPr>
            <w:r>
              <w:t> </w:t>
            </w:r>
          </w:p>
          <w:p w14:paraId="26564464" w14:textId="568A7D81" w:rsidR="00F4786C" w:rsidRDefault="00F4786C">
            <w:pPr>
              <w:pStyle w:val="TableParagraph"/>
              <w:spacing w:before="0"/>
              <w:ind w:left="109"/>
              <w:rPr>
                <w:noProof/>
              </w:rPr>
            </w:pPr>
          </w:p>
          <w:p w14:paraId="19FD9B27" w14:textId="554BD2C5" w:rsidR="00F4786C" w:rsidRPr="00C448ED" w:rsidRDefault="004755E9">
            <w:pPr>
              <w:pStyle w:val="TableParagraph"/>
              <w:spacing w:before="0"/>
              <w:ind w:left="109"/>
              <w:rPr>
                <w:noProof/>
                <w:sz w:val="20"/>
                <w:szCs w:val="20"/>
              </w:rPr>
            </w:pPr>
            <w:r w:rsidRPr="00C448ED">
              <w:rPr>
                <w:noProof/>
                <w:sz w:val="20"/>
                <w:szCs w:val="20"/>
              </w:rPr>
              <w:t>King Egbert of Wessex</w:t>
            </w:r>
          </w:p>
          <w:p w14:paraId="58E1AD00" w14:textId="386B7AB1" w:rsidR="004755E9" w:rsidRPr="00C448ED" w:rsidRDefault="00C448ED">
            <w:pPr>
              <w:pStyle w:val="TableParagraph"/>
              <w:spacing w:before="0"/>
              <w:ind w:left="109"/>
              <w:rPr>
                <w:noProof/>
                <w:sz w:val="20"/>
                <w:szCs w:val="20"/>
              </w:rPr>
            </w:pPr>
            <w:r w:rsidRPr="00C448ED">
              <w:rPr>
                <w:noProof/>
                <w:sz w:val="20"/>
                <w:szCs w:val="20"/>
              </w:rPr>
              <w:t>802 AD to 839 AD</w:t>
            </w:r>
          </w:p>
          <w:p w14:paraId="7AE3942B" w14:textId="07B83B72" w:rsidR="00F4786C" w:rsidRDefault="00F4786C">
            <w:pPr>
              <w:pStyle w:val="TableParagraph"/>
              <w:spacing w:before="0"/>
              <w:ind w:left="109"/>
              <w:rPr>
                <w:noProof/>
              </w:rPr>
            </w:pPr>
          </w:p>
          <w:p w14:paraId="41CD47C6" w14:textId="7B475C14" w:rsidR="00F4786C" w:rsidRDefault="00F4786C">
            <w:pPr>
              <w:pStyle w:val="TableParagraph"/>
              <w:spacing w:before="0"/>
              <w:ind w:left="109"/>
              <w:rPr>
                <w:noProof/>
              </w:rPr>
            </w:pPr>
          </w:p>
          <w:p w14:paraId="7BA473B5" w14:textId="77777777" w:rsidR="00F4786C" w:rsidRDefault="00F4786C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68B252" w14:textId="77777777" w:rsidR="00F4786C" w:rsidRDefault="00F4786C" w:rsidP="009369BC">
            <w:pPr>
              <w:pStyle w:val="TableParagraph"/>
              <w:spacing w:before="0"/>
              <w:ind w:left="109"/>
              <w:rPr>
                <w:rStyle w:val="normaltextrun"/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</w:pPr>
            <w:r w:rsidRPr="009236E5">
              <w:rPr>
                <w:rStyle w:val="normaltextrun"/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 xml:space="preserve">In May 1939, archaeologists in </w:t>
            </w:r>
            <w:r w:rsidRPr="006F028F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2"/>
                <w:sz w:val="20"/>
                <w:szCs w:val="20"/>
              </w:rPr>
              <w:t xml:space="preserve">Sutton </w:t>
            </w:r>
            <w:r w:rsidRPr="006F028F">
              <w:rPr>
                <w:rStyle w:val="spellingerror"/>
                <w:rFonts w:asciiTheme="minorHAnsi" w:hAnsiTheme="minorHAnsi" w:cstheme="minorHAnsi"/>
                <w:b/>
                <w:bCs/>
                <w:color w:val="000000"/>
                <w:position w:val="2"/>
                <w:sz w:val="20"/>
                <w:szCs w:val="20"/>
              </w:rPr>
              <w:t>Hoo</w:t>
            </w:r>
            <w:r w:rsidRPr="006F028F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2"/>
                <w:sz w:val="20"/>
                <w:szCs w:val="20"/>
              </w:rPr>
              <w:t>,</w:t>
            </w:r>
            <w:r w:rsidRPr="009236E5">
              <w:rPr>
                <w:rStyle w:val="normaltextrun"/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 xml:space="preserve"> Suffolk, made a fantastic discovery! As they dug away at a burial mound, they began to discover the outline of an enormous ship. </w:t>
            </w:r>
          </w:p>
          <w:p w14:paraId="33487443" w14:textId="348DDF3D" w:rsidR="00F4786C" w:rsidRDefault="00F4786C" w:rsidP="009369BC">
            <w:pPr>
              <w:pStyle w:val="TableParagraph"/>
              <w:spacing w:before="0"/>
              <w:ind w:left="109"/>
              <w:rPr>
                <w:rStyle w:val="normaltextrun"/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</w:pPr>
            <w:r w:rsidRPr="009236E5">
              <w:rPr>
                <w:rStyle w:val="normaltextrun"/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>They had found a ship grave, but...there was no body!</w:t>
            </w:r>
            <w:r w:rsidRPr="009236E5">
              <w:rPr>
                <w:rStyle w:val="bcx1"/>
                <w:rFonts w:asciiTheme="minorHAnsi" w:hAnsiTheme="minorHAnsi" w:cstheme="minorHAnsi"/>
                <w:color w:val="000000"/>
                <w:sz w:val="20"/>
                <w:szCs w:val="20"/>
              </w:rPr>
              <w:t>​</w:t>
            </w:r>
            <w:r>
              <w:rPr>
                <w:rStyle w:val="bcx1"/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9236E5">
              <w:rPr>
                <w:rStyle w:val="normaltextrun"/>
                <w:rFonts w:asciiTheme="minorHAnsi" w:hAnsiTheme="minorHAnsi" w:cstheme="minorHAnsi"/>
                <w:color w:val="000000"/>
                <w:position w:val="2"/>
                <w:sz w:val="20"/>
                <w:szCs w:val="20"/>
              </w:rPr>
              <w:t xml:space="preserve"> In the centre of the ship, they found a burial room, which was full of treasure, including jewellery, weapons, armour, cups and spoons and bits of clothes!  </w:t>
            </w:r>
          </w:p>
          <w:p w14:paraId="7DA10F25" w14:textId="46E44F15" w:rsidR="00F4786C" w:rsidRPr="009236E5" w:rsidRDefault="00F4786C" w:rsidP="009369BC">
            <w:pPr>
              <w:pStyle w:val="TableParagraph"/>
              <w:spacing w:before="0"/>
              <w:ind w:left="109"/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position w:val="2"/>
                <w:sz w:val="20"/>
                <w:szCs w:val="20"/>
                <w:u w:val="single"/>
              </w:rPr>
            </w:pPr>
            <w:r w:rsidRPr="009236E5">
              <w:rPr>
                <w:rStyle w:val="bcx1"/>
                <w:rFonts w:asciiTheme="minorHAnsi" w:hAnsiTheme="minorHAnsi" w:cstheme="minorHAnsi"/>
                <w:color w:val="000000"/>
                <w:sz w:val="20"/>
                <w:szCs w:val="20"/>
              </w:rPr>
              <w:t>​</w:t>
            </w:r>
          </w:p>
          <w:p w14:paraId="12054460" w14:textId="5DBF156D" w:rsidR="00F4786C" w:rsidRPr="00E25026" w:rsidRDefault="0037675C" w:rsidP="0064756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5" w:tgtFrame="_blank" w:history="1">
              <w:r w:rsidR="00F4786C" w:rsidRPr="009236E5">
                <w:rPr>
                  <w:rStyle w:val="normaltextrun"/>
                  <w:rFonts w:asciiTheme="minorHAnsi" w:eastAsia="Tahoma" w:hAnsiTheme="minorHAnsi" w:cstheme="minorHAnsi"/>
                  <w:color w:val="0563C1"/>
                  <w:sz w:val="20"/>
                  <w:szCs w:val="20"/>
                  <w:u w:val="single"/>
                </w:rPr>
                <w:t>https://www.britishmuseum.org/learn/schools/ages-7-11/ancient-britain/classroom-resource-sutton-hoo</w:t>
              </w:r>
            </w:hyperlink>
            <w:r w:rsidR="00F4786C" w:rsidRPr="009236E5">
              <w:rPr>
                <w:rStyle w:val="normaltextrun"/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  <w:r w:rsidR="00F4786C" w:rsidRPr="009236E5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="00F4786C" w:rsidRPr="00E25026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</w:p>
        </w:tc>
      </w:tr>
      <w:tr w:rsidR="00F4786C" w14:paraId="195EA5B8" w14:textId="77777777" w:rsidTr="7B5160E7">
        <w:trPr>
          <w:trHeight w:val="347"/>
        </w:trPr>
        <w:tc>
          <w:tcPr>
            <w:tcW w:w="1015" w:type="dxa"/>
            <w:shd w:val="clear" w:color="auto" w:fill="FABF8F" w:themeFill="accent6" w:themeFillTint="99"/>
          </w:tcPr>
          <w:p w14:paraId="40B0B7AB" w14:textId="74CB7D9C" w:rsidR="00F4786C" w:rsidRPr="00902F73" w:rsidRDefault="00F4786C" w:rsidP="6616F4C9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</w:rPr>
            </w:pPr>
            <w:r w:rsidRPr="00902F73">
              <w:rPr>
                <w:rFonts w:asciiTheme="minorHAnsi" w:hAnsiTheme="minorHAnsi" w:cstheme="minorHAnsi"/>
              </w:rPr>
              <w:t>Scots</w:t>
            </w:r>
          </w:p>
        </w:tc>
        <w:tc>
          <w:tcPr>
            <w:tcW w:w="3981" w:type="dxa"/>
          </w:tcPr>
          <w:p w14:paraId="652495C9" w14:textId="77777777" w:rsidR="00F4786C" w:rsidRDefault="00F4786C" w:rsidP="39603786">
            <w:pPr>
              <w:spacing w:before="8" w:line="216" w:lineRule="auto"/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2330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People who come from the country of Scotland.</w:t>
            </w:r>
          </w:p>
          <w:p w14:paraId="75F435F4" w14:textId="73281E70" w:rsidR="00F4786C" w:rsidRPr="00E23309" w:rsidRDefault="00F4786C" w:rsidP="39603786">
            <w:pPr>
              <w:spacing w:before="8" w:line="21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330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​</w:t>
            </w:r>
          </w:p>
        </w:tc>
        <w:tc>
          <w:tcPr>
            <w:tcW w:w="6559" w:type="dxa"/>
            <w:gridSpan w:val="2"/>
            <w:vMerge/>
          </w:tcPr>
          <w:p w14:paraId="34C6D18B" w14:textId="77777777" w:rsidR="00F4786C" w:rsidRDefault="00F4786C">
            <w:pPr>
              <w:rPr>
                <w:sz w:val="2"/>
                <w:szCs w:val="2"/>
              </w:rPr>
            </w:pPr>
          </w:p>
        </w:tc>
        <w:tc>
          <w:tcPr>
            <w:tcW w:w="3981" w:type="dxa"/>
            <w:vMerge/>
          </w:tcPr>
          <w:p w14:paraId="04DC7AC6" w14:textId="04724E65" w:rsidR="00F4786C" w:rsidRPr="009236E5" w:rsidRDefault="00F4786C" w:rsidP="00E3078C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786C" w14:paraId="42ADCCE2" w14:textId="77777777" w:rsidTr="7B5160E7">
        <w:trPr>
          <w:trHeight w:val="530"/>
        </w:trPr>
        <w:tc>
          <w:tcPr>
            <w:tcW w:w="1015" w:type="dxa"/>
            <w:shd w:val="clear" w:color="auto" w:fill="FABF8F" w:themeFill="accent6" w:themeFillTint="99"/>
          </w:tcPr>
          <w:p w14:paraId="5F0848A0" w14:textId="38183450" w:rsidR="00F4786C" w:rsidRPr="00902F73" w:rsidRDefault="00F4786C" w:rsidP="6616F4C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902F73">
              <w:rPr>
                <w:rFonts w:asciiTheme="minorHAnsi" w:hAnsiTheme="minorHAnsi" w:cstheme="minorHAnsi"/>
              </w:rPr>
              <w:t>Climate</w:t>
            </w:r>
          </w:p>
        </w:tc>
        <w:tc>
          <w:tcPr>
            <w:tcW w:w="3981" w:type="dxa"/>
          </w:tcPr>
          <w:p w14:paraId="5BD71896" w14:textId="389757EA" w:rsidR="00F4786C" w:rsidRPr="00E23309" w:rsidRDefault="00F4786C" w:rsidP="6616F4C9">
            <w:pPr>
              <w:spacing w:line="21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3309">
              <w:rPr>
                <w:rFonts w:asciiTheme="minorHAnsi" w:hAnsiTheme="minorHAnsi" w:cstheme="minorHAnsi"/>
                <w:sz w:val="20"/>
                <w:szCs w:val="20"/>
              </w:rPr>
              <w:t>The weather conditions that are typical of the place.</w:t>
            </w:r>
          </w:p>
        </w:tc>
        <w:tc>
          <w:tcPr>
            <w:tcW w:w="6559" w:type="dxa"/>
            <w:gridSpan w:val="2"/>
            <w:vMerge w:val="restart"/>
          </w:tcPr>
          <w:p w14:paraId="65D712FF" w14:textId="5531BEC0" w:rsidR="00F4786C" w:rsidRDefault="00F4786C">
            <w:pPr>
              <w:rPr>
                <w:sz w:val="2"/>
                <w:szCs w:val="2"/>
              </w:rPr>
            </w:pPr>
            <w:r w:rsidRPr="00FD7F30"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600281D9" wp14:editId="264BA0A5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0</wp:posOffset>
                      </wp:positionV>
                      <wp:extent cx="2360930" cy="1404620"/>
                      <wp:effectExtent l="0" t="0" r="20320" b="222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CDDBBF" w14:textId="1AEAE917" w:rsidR="00F4786C" w:rsidRPr="00E23309" w:rsidRDefault="00F4786C">
                                  <w:r w:rsidRPr="00E2330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The Anglo-Saxons divided the parts of Britain they ruled over into 7 kingdoms</w:t>
                                  </w:r>
                                  <w:r w:rsidR="00855508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and were also known as the Heptarchy</w:t>
                                  </w:r>
                                  <w:r w:rsidRPr="00E23309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.  The table below, explains the meaning of the names they gave to them. These names are still used today and are part of the Anglo-Saxon legacy.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00281D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.8pt;margin-top:0;width:185.9pt;height:110.6pt;z-index:2516797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" strokecolor="white [3212]">
                      <v:textbox style="mso-fit-shape-to-text:t">
                        <w:txbxContent>
                          <w:p w14:paraId="54CDDBBF" w14:textId="1AEAE917" w:rsidR="00F4786C" w:rsidRPr="00E23309" w:rsidRDefault="00F4786C">
                            <w:r w:rsidRPr="00E2330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 Anglo-Saxons divided the parts of Britain they ruled over into 7 kingdoms</w:t>
                            </w:r>
                            <w:r w:rsidR="00855508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and were also known as the Heptarchy</w:t>
                            </w:r>
                            <w:r w:rsidRPr="00E2330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.  The table below, explains the meaning of the names they gave to them. These names are still used today and are part of the Anglo-Saxon legacy.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981" w:type="dxa"/>
            <w:vMerge/>
          </w:tcPr>
          <w:p w14:paraId="0700BF0B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798A21E3" w14:textId="77777777" w:rsidTr="7B5160E7">
        <w:trPr>
          <w:trHeight w:val="325"/>
        </w:trPr>
        <w:tc>
          <w:tcPr>
            <w:tcW w:w="1015" w:type="dxa"/>
            <w:shd w:val="clear" w:color="auto" w:fill="FABF8F" w:themeFill="accent6" w:themeFillTint="99"/>
          </w:tcPr>
          <w:p w14:paraId="2099C34F" w14:textId="4DDEDB83" w:rsidR="00F4786C" w:rsidRPr="00902F73" w:rsidRDefault="00F4786C" w:rsidP="6616F4C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902F73">
              <w:rPr>
                <w:rFonts w:asciiTheme="minorHAnsi" w:hAnsiTheme="minorHAnsi" w:cstheme="minorHAnsi"/>
              </w:rPr>
              <w:t>Defend</w:t>
            </w:r>
          </w:p>
        </w:tc>
        <w:tc>
          <w:tcPr>
            <w:tcW w:w="3981" w:type="dxa"/>
          </w:tcPr>
          <w:p w14:paraId="34D40E5F" w14:textId="743FC2EC" w:rsidR="00F4786C" w:rsidRPr="00E23309" w:rsidRDefault="00F4786C" w:rsidP="6616F4C9">
            <w:pPr>
              <w:spacing w:line="21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3309">
              <w:rPr>
                <w:rFonts w:asciiTheme="minorHAnsi" w:hAnsiTheme="minorHAnsi" w:cstheme="minorHAnsi"/>
                <w:sz w:val="20"/>
                <w:szCs w:val="20"/>
              </w:rPr>
              <w:t>To protect from an attack.</w:t>
            </w:r>
          </w:p>
        </w:tc>
        <w:tc>
          <w:tcPr>
            <w:tcW w:w="6559" w:type="dxa"/>
            <w:gridSpan w:val="2"/>
            <w:vMerge/>
          </w:tcPr>
          <w:p w14:paraId="46381A4B" w14:textId="77777777" w:rsidR="00F4786C" w:rsidRDefault="00F4786C">
            <w:pPr>
              <w:rPr>
                <w:sz w:val="2"/>
                <w:szCs w:val="2"/>
              </w:rPr>
            </w:pPr>
          </w:p>
        </w:tc>
        <w:tc>
          <w:tcPr>
            <w:tcW w:w="3981" w:type="dxa"/>
            <w:vMerge/>
          </w:tcPr>
          <w:p w14:paraId="71558988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45CEA552" w14:textId="77777777" w:rsidTr="7B5160E7">
        <w:trPr>
          <w:trHeight w:val="531"/>
        </w:trPr>
        <w:tc>
          <w:tcPr>
            <w:tcW w:w="1015" w:type="dxa"/>
            <w:shd w:val="clear" w:color="auto" w:fill="FABF8F" w:themeFill="accent6" w:themeFillTint="99"/>
          </w:tcPr>
          <w:p w14:paraId="4342E87E" w14:textId="294B6457" w:rsidR="00F4786C" w:rsidRPr="00902F73" w:rsidRDefault="00F4786C" w:rsidP="6616F4C9">
            <w:pPr>
              <w:pStyle w:val="TableParagraph"/>
              <w:spacing w:before="0" w:line="246" w:lineRule="exact"/>
              <w:ind w:left="105"/>
              <w:rPr>
                <w:rFonts w:asciiTheme="minorHAnsi" w:hAnsiTheme="minorHAnsi" w:cstheme="minorHAnsi"/>
              </w:rPr>
            </w:pPr>
            <w:r w:rsidRPr="00902F73">
              <w:rPr>
                <w:rFonts w:asciiTheme="minorHAnsi" w:hAnsiTheme="minorHAnsi" w:cstheme="minorHAnsi"/>
              </w:rPr>
              <w:t>Slaves</w:t>
            </w:r>
          </w:p>
        </w:tc>
        <w:tc>
          <w:tcPr>
            <w:tcW w:w="3981" w:type="dxa"/>
          </w:tcPr>
          <w:p w14:paraId="76D8FFBE" w14:textId="672BF958" w:rsidR="00F4786C" w:rsidRPr="00E23309" w:rsidRDefault="00F4786C" w:rsidP="6616F4C9">
            <w:pPr>
              <w:spacing w:before="34" w:line="21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23309">
              <w:rPr>
                <w:rFonts w:asciiTheme="minorHAnsi" w:hAnsiTheme="minorHAnsi" w:cstheme="minorHAnsi"/>
                <w:sz w:val="20"/>
                <w:szCs w:val="20"/>
              </w:rPr>
              <w:t>Someone who is the property of another person and has to work for that person.</w:t>
            </w:r>
          </w:p>
        </w:tc>
        <w:tc>
          <w:tcPr>
            <w:tcW w:w="6559" w:type="dxa"/>
            <w:gridSpan w:val="2"/>
            <w:vMerge w:val="restart"/>
          </w:tcPr>
          <w:p w14:paraId="017DE4D3" w14:textId="7BE910A2" w:rsidR="00F4786C" w:rsidRDefault="00F4786C" w:rsidP="6616F4C9">
            <w:pPr>
              <w:pStyle w:val="TableParagraph"/>
              <w:spacing w:before="0" w:line="273" w:lineRule="auto"/>
              <w:ind w:left="105" w:right="431"/>
              <w:rPr>
                <w:sz w:val="21"/>
                <w:szCs w:val="21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4864" behindDoc="1" locked="0" layoutInCell="1" allowOverlap="1" wp14:anchorId="5CACF607" wp14:editId="69C5642C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79375</wp:posOffset>
                  </wp:positionV>
                  <wp:extent cx="4038600" cy="1541780"/>
                  <wp:effectExtent l="0" t="0" r="0" b="1270"/>
                  <wp:wrapTight wrapText="bothSides">
                    <wp:wrapPolygon edited="0">
                      <wp:start x="0" y="0"/>
                      <wp:lineTo x="0" y="21351"/>
                      <wp:lineTo x="21498" y="21351"/>
                      <wp:lineTo x="2149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81" w:type="dxa"/>
            <w:vMerge/>
          </w:tcPr>
          <w:p w14:paraId="55C01ABD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54C5FD8A" w14:textId="77777777" w:rsidTr="7B5160E7">
        <w:trPr>
          <w:trHeight w:val="418"/>
        </w:trPr>
        <w:tc>
          <w:tcPr>
            <w:tcW w:w="1015" w:type="dxa"/>
            <w:shd w:val="clear" w:color="auto" w:fill="FABF8F" w:themeFill="accent6" w:themeFillTint="99"/>
          </w:tcPr>
          <w:p w14:paraId="23A905DF" w14:textId="6AC0827D" w:rsidR="00F4786C" w:rsidRPr="00902F73" w:rsidRDefault="00F4786C" w:rsidP="3960378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Pr="00902F73">
              <w:rPr>
                <w:rFonts w:asciiTheme="minorHAnsi" w:hAnsiTheme="minorHAnsi" w:cstheme="minorHAnsi"/>
              </w:rPr>
              <w:t>Kingdom</w:t>
            </w:r>
          </w:p>
        </w:tc>
        <w:tc>
          <w:tcPr>
            <w:tcW w:w="3981" w:type="dxa"/>
          </w:tcPr>
          <w:p w14:paraId="56C01FD3" w14:textId="5DAF1C8B" w:rsidR="00F4786C" w:rsidRPr="00E23309" w:rsidRDefault="00F4786C" w:rsidP="00902F73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E23309">
              <w:rPr>
                <w:rFonts w:asciiTheme="minorHAnsi" w:hAnsiTheme="minorHAnsi" w:cstheme="minorHAnsi"/>
                <w:sz w:val="20"/>
                <w:szCs w:val="20"/>
              </w:rPr>
              <w:t>A country whose ruler is a king or queen.</w:t>
            </w:r>
          </w:p>
        </w:tc>
        <w:tc>
          <w:tcPr>
            <w:tcW w:w="6559" w:type="dxa"/>
            <w:gridSpan w:val="2"/>
            <w:vMerge/>
          </w:tcPr>
          <w:p w14:paraId="27853173" w14:textId="77777777" w:rsidR="00F4786C" w:rsidRDefault="00F4786C">
            <w:pPr>
              <w:rPr>
                <w:sz w:val="2"/>
                <w:szCs w:val="2"/>
              </w:rPr>
            </w:pPr>
          </w:p>
        </w:tc>
        <w:tc>
          <w:tcPr>
            <w:tcW w:w="3981" w:type="dxa"/>
            <w:vMerge/>
          </w:tcPr>
          <w:p w14:paraId="3BC6CD7D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6D39C701" w14:textId="77777777" w:rsidTr="7B5160E7">
        <w:trPr>
          <w:trHeight w:val="278"/>
        </w:trPr>
        <w:tc>
          <w:tcPr>
            <w:tcW w:w="1015" w:type="dxa"/>
            <w:shd w:val="clear" w:color="auto" w:fill="FABF8F" w:themeFill="accent6" w:themeFillTint="99"/>
          </w:tcPr>
          <w:p w14:paraId="4A9C7BC3" w14:textId="765AE86C" w:rsidR="00F4786C" w:rsidRPr="00902F73" w:rsidRDefault="00F4786C" w:rsidP="39603786">
            <w:pPr>
              <w:pStyle w:val="TableParagraph"/>
              <w:ind w:left="0"/>
              <w:rPr>
                <w:rFonts w:asciiTheme="minorHAnsi" w:eastAsiaTheme="minorEastAsia" w:hAnsiTheme="minorHAnsi" w:cstheme="minorHAnsi"/>
              </w:rPr>
            </w:pPr>
            <w:r>
              <w:rPr>
                <w:rFonts w:asciiTheme="minorHAnsi" w:eastAsiaTheme="minorEastAsia" w:hAnsiTheme="minorHAnsi" w:cstheme="minorHAnsi"/>
              </w:rPr>
              <w:t xml:space="preserve"> </w:t>
            </w:r>
            <w:r w:rsidRPr="00902F73">
              <w:rPr>
                <w:rFonts w:asciiTheme="minorHAnsi" w:eastAsiaTheme="minorEastAsia" w:hAnsiTheme="minorHAnsi" w:cstheme="minorHAnsi"/>
              </w:rPr>
              <w:t>Rule</w:t>
            </w:r>
          </w:p>
        </w:tc>
        <w:tc>
          <w:tcPr>
            <w:tcW w:w="3981" w:type="dxa"/>
          </w:tcPr>
          <w:p w14:paraId="7044BF81" w14:textId="6AB1D928" w:rsidR="00F4786C" w:rsidRPr="00E23309" w:rsidRDefault="00F4786C" w:rsidP="6616F4C9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0"/>
                <w:szCs w:val="20"/>
              </w:rPr>
            </w:pPr>
            <w:r w:rsidRPr="00E23309">
              <w:rPr>
                <w:rFonts w:asciiTheme="minorHAnsi" w:hAnsiTheme="minorHAnsi" w:cstheme="minorHAnsi"/>
                <w:sz w:val="20"/>
                <w:szCs w:val="20"/>
              </w:rPr>
              <w:t>A person or group that rules a country, controls it.</w:t>
            </w:r>
          </w:p>
        </w:tc>
        <w:tc>
          <w:tcPr>
            <w:tcW w:w="6559" w:type="dxa"/>
            <w:gridSpan w:val="2"/>
            <w:vMerge/>
          </w:tcPr>
          <w:p w14:paraId="299CBDFE" w14:textId="2B518012" w:rsidR="00F4786C" w:rsidRDefault="00F4786C" w:rsidP="6616F4C9">
            <w:pPr>
              <w:pStyle w:val="TableParagraph"/>
              <w:spacing w:before="0" w:line="271" w:lineRule="auto"/>
              <w:ind w:left="105" w:right="113"/>
              <w:rPr>
                <w:sz w:val="21"/>
                <w:szCs w:val="21"/>
              </w:rPr>
            </w:pPr>
          </w:p>
        </w:tc>
        <w:tc>
          <w:tcPr>
            <w:tcW w:w="3981" w:type="dxa"/>
            <w:vMerge/>
          </w:tcPr>
          <w:p w14:paraId="7D3173F0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45AAC169" w14:textId="77777777" w:rsidTr="7B5160E7">
        <w:trPr>
          <w:trHeight w:val="277"/>
        </w:trPr>
        <w:tc>
          <w:tcPr>
            <w:tcW w:w="1015" w:type="dxa"/>
            <w:shd w:val="clear" w:color="auto" w:fill="FABF8F" w:themeFill="accent6" w:themeFillTint="99"/>
          </w:tcPr>
          <w:p w14:paraId="3B8EC165" w14:textId="55BE2325" w:rsidR="00F4786C" w:rsidRDefault="00C448ED" w:rsidP="39603786">
            <w:pPr>
              <w:pStyle w:val="TableParagraph"/>
              <w:ind w:left="0"/>
              <w:rPr>
                <w:rFonts w:asciiTheme="minorHAnsi" w:eastAsiaTheme="minorEastAsia" w:hAnsiTheme="minorHAnsi" w:cstheme="minorHAnsi"/>
              </w:rPr>
            </w:pPr>
            <w:r>
              <w:rPr>
                <w:rFonts w:asciiTheme="minorHAnsi" w:eastAsiaTheme="minorEastAsia" w:hAnsiTheme="minorHAnsi" w:cstheme="minorHAnsi"/>
              </w:rPr>
              <w:t xml:space="preserve"> </w:t>
            </w:r>
            <w:r w:rsidR="00F4786C">
              <w:rPr>
                <w:rFonts w:asciiTheme="minorHAnsi" w:eastAsiaTheme="minorEastAsia" w:hAnsiTheme="minorHAnsi" w:cstheme="minorHAnsi"/>
              </w:rPr>
              <w:t>Dyke</w:t>
            </w:r>
          </w:p>
        </w:tc>
        <w:tc>
          <w:tcPr>
            <w:tcW w:w="3981" w:type="dxa"/>
          </w:tcPr>
          <w:p w14:paraId="6E9E0440" w14:textId="33623BC9" w:rsidR="00F4786C" w:rsidRPr="00C448ED" w:rsidRDefault="00BD20B8" w:rsidP="00C448ED">
            <w:pPr>
              <w:widowControl/>
              <w:autoSpaceDE/>
              <w:autoSpaceDN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A</w:t>
            </w:r>
            <w:r w:rsidR="00C448ED" w:rsidRPr="00C448E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 xml:space="preserve"> long wall made out of earth, by digging and piling it up.</w:t>
            </w:r>
            <w:r w:rsidR="00C448ED" w:rsidRPr="00C448ED">
              <w:rPr>
                <w:rFonts w:ascii="Calibri" w:eastAsia="Times New Roman" w:hAnsi="Calibri" w:cs="Calibri"/>
                <w:sz w:val="20"/>
                <w:szCs w:val="20"/>
                <w:lang w:val="en-GB" w:eastAsia="en-GB"/>
              </w:rPr>
              <w:t>​</w:t>
            </w:r>
          </w:p>
        </w:tc>
        <w:tc>
          <w:tcPr>
            <w:tcW w:w="6559" w:type="dxa"/>
            <w:gridSpan w:val="2"/>
            <w:vMerge/>
          </w:tcPr>
          <w:p w14:paraId="3F15ECCF" w14:textId="77777777" w:rsidR="00F4786C" w:rsidRDefault="00F4786C" w:rsidP="6616F4C9">
            <w:pPr>
              <w:pStyle w:val="TableParagraph"/>
              <w:spacing w:before="0" w:line="271" w:lineRule="auto"/>
              <w:ind w:left="105" w:right="113"/>
              <w:rPr>
                <w:sz w:val="21"/>
                <w:szCs w:val="21"/>
              </w:rPr>
            </w:pPr>
          </w:p>
        </w:tc>
        <w:tc>
          <w:tcPr>
            <w:tcW w:w="3981" w:type="dxa"/>
            <w:vMerge/>
          </w:tcPr>
          <w:p w14:paraId="472A87DB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4E0818FB" w14:textId="77777777" w:rsidTr="7B5160E7">
        <w:trPr>
          <w:trHeight w:val="556"/>
        </w:trPr>
        <w:tc>
          <w:tcPr>
            <w:tcW w:w="1015" w:type="dxa"/>
            <w:shd w:val="clear" w:color="auto" w:fill="FABF8F" w:themeFill="accent6" w:themeFillTint="99"/>
          </w:tcPr>
          <w:p w14:paraId="5C946547" w14:textId="266901D0" w:rsidR="00F4786C" w:rsidRDefault="00F4786C" w:rsidP="6616F4C9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sz w:val="21"/>
                <w:szCs w:val="21"/>
              </w:rPr>
              <w:t>Saint</w:t>
            </w:r>
          </w:p>
        </w:tc>
        <w:tc>
          <w:tcPr>
            <w:tcW w:w="3981" w:type="dxa"/>
          </w:tcPr>
          <w:p w14:paraId="094FCE87" w14:textId="4E8D9F6F" w:rsidR="00F4786C" w:rsidRPr="00E23309" w:rsidRDefault="00F4786C" w:rsidP="00BD20B8">
            <w:pPr>
              <w:pStyle w:val="TableParagraph"/>
              <w:spacing w:before="34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E23309">
              <w:rPr>
                <w:rFonts w:asciiTheme="minorHAnsi" w:eastAsiaTheme="minorEastAsia" w:hAnsiTheme="minorHAnsi" w:cstheme="minorBidi"/>
                <w:sz w:val="20"/>
                <w:szCs w:val="20"/>
              </w:rPr>
              <w:t>People who live such holy lives that they are prayed to after they have died.</w:t>
            </w:r>
          </w:p>
        </w:tc>
        <w:tc>
          <w:tcPr>
            <w:tcW w:w="6559" w:type="dxa"/>
            <w:gridSpan w:val="2"/>
            <w:vMerge/>
          </w:tcPr>
          <w:p w14:paraId="4618B4C4" w14:textId="70AB0F39" w:rsidR="00F4786C" w:rsidRDefault="00F4786C" w:rsidP="6616F4C9">
            <w:pPr>
              <w:pStyle w:val="TableParagraph"/>
              <w:spacing w:before="0" w:line="271" w:lineRule="auto"/>
              <w:ind w:left="105"/>
              <w:rPr>
                <w:sz w:val="21"/>
                <w:szCs w:val="21"/>
              </w:rPr>
            </w:pPr>
          </w:p>
        </w:tc>
        <w:tc>
          <w:tcPr>
            <w:tcW w:w="3981" w:type="dxa"/>
            <w:vMerge/>
          </w:tcPr>
          <w:p w14:paraId="3CDB8EF5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66D0E221" w14:textId="77777777" w:rsidTr="7B5160E7">
        <w:trPr>
          <w:trHeight w:val="437"/>
        </w:trPr>
        <w:tc>
          <w:tcPr>
            <w:tcW w:w="1015" w:type="dxa"/>
            <w:shd w:val="clear" w:color="auto" w:fill="FABF8F" w:themeFill="accent6" w:themeFillTint="99"/>
          </w:tcPr>
          <w:p w14:paraId="27B33611" w14:textId="46C38033" w:rsidR="00F4786C" w:rsidRDefault="00F4786C" w:rsidP="6616F4C9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sz w:val="21"/>
                <w:szCs w:val="21"/>
              </w:rPr>
              <w:t>Pagan</w:t>
            </w:r>
          </w:p>
        </w:tc>
        <w:tc>
          <w:tcPr>
            <w:tcW w:w="3981" w:type="dxa"/>
          </w:tcPr>
          <w:p w14:paraId="7C90C84E" w14:textId="4FD54498" w:rsidR="00F4786C" w:rsidRPr="00E23309" w:rsidRDefault="00F4786C" w:rsidP="6616F4C9">
            <w:pPr>
              <w:pStyle w:val="TableParagraph"/>
              <w:spacing w:before="8" w:line="280" w:lineRule="atLeast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E23309">
              <w:rPr>
                <w:rFonts w:asciiTheme="minorHAnsi" w:eastAsiaTheme="minorEastAsia" w:hAnsiTheme="minorHAnsi" w:cstheme="minorBidi"/>
                <w:sz w:val="20"/>
                <w:szCs w:val="20"/>
              </w:rPr>
              <w:t>The Christian name for people who worshipped different gods.</w:t>
            </w:r>
          </w:p>
        </w:tc>
        <w:tc>
          <w:tcPr>
            <w:tcW w:w="6559" w:type="dxa"/>
            <w:gridSpan w:val="2"/>
            <w:vMerge/>
          </w:tcPr>
          <w:p w14:paraId="04583170" w14:textId="77777777" w:rsidR="00F4786C" w:rsidRDefault="00F4786C">
            <w:pPr>
              <w:rPr>
                <w:sz w:val="2"/>
                <w:szCs w:val="2"/>
              </w:rPr>
            </w:pPr>
          </w:p>
        </w:tc>
        <w:tc>
          <w:tcPr>
            <w:tcW w:w="3981" w:type="dxa"/>
            <w:vMerge/>
          </w:tcPr>
          <w:p w14:paraId="466D3682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09DAD0C8" w14:textId="77777777" w:rsidTr="7B5160E7">
        <w:trPr>
          <w:trHeight w:val="305"/>
        </w:trPr>
        <w:tc>
          <w:tcPr>
            <w:tcW w:w="1015" w:type="dxa"/>
            <w:shd w:val="clear" w:color="auto" w:fill="FABF8F" w:themeFill="accent6" w:themeFillTint="99"/>
          </w:tcPr>
          <w:p w14:paraId="76800212" w14:textId="3D0C5243" w:rsidR="00F4786C" w:rsidRDefault="00F4786C" w:rsidP="6616F4C9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sz w:val="21"/>
                <w:szCs w:val="21"/>
              </w:rPr>
              <w:t>Burial mound</w:t>
            </w:r>
          </w:p>
        </w:tc>
        <w:tc>
          <w:tcPr>
            <w:tcW w:w="3981" w:type="dxa"/>
          </w:tcPr>
          <w:p w14:paraId="27DC76EF" w14:textId="5F4A744A" w:rsidR="00F4786C" w:rsidRPr="00E23309" w:rsidRDefault="00F4786C" w:rsidP="00BD20B8">
            <w:pPr>
              <w:pStyle w:val="TableParagraph"/>
              <w:spacing w:line="273" w:lineRule="auto"/>
              <w:ind w:left="0" w:right="95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E23309">
              <w:rPr>
                <w:rStyle w:val="normaltextrun"/>
                <w:rFonts w:ascii="Calibri" w:hAnsi="Calibri" w:cs="Calibri"/>
                <w:color w:val="000000"/>
                <w:position w:val="2"/>
                <w:sz w:val="20"/>
                <w:szCs w:val="20"/>
              </w:rPr>
              <w:t>A structure made of earth that people used to build over graves in ancient times</w:t>
            </w:r>
          </w:p>
        </w:tc>
        <w:tc>
          <w:tcPr>
            <w:tcW w:w="6559" w:type="dxa"/>
            <w:gridSpan w:val="2"/>
            <w:shd w:val="clear" w:color="auto" w:fill="FABF8F" w:themeFill="accent6" w:themeFillTint="99"/>
          </w:tcPr>
          <w:p w14:paraId="4FCB752E" w14:textId="36BF3177" w:rsidR="00F4786C" w:rsidRDefault="00F4786C" w:rsidP="00E3078C">
            <w:pPr>
              <w:pStyle w:val="TableParagraph"/>
              <w:spacing w:before="6"/>
              <w:jc w:val="center"/>
              <w:rPr>
                <w:sz w:val="23"/>
                <w:szCs w:val="23"/>
              </w:rPr>
            </w:pPr>
            <w:r w:rsidRPr="00BF3423">
              <w:rPr>
                <w:sz w:val="20"/>
                <w:szCs w:val="20"/>
              </w:rPr>
              <w:t>Why did the Anglo-Saxons invade Britain?</w:t>
            </w:r>
          </w:p>
        </w:tc>
        <w:tc>
          <w:tcPr>
            <w:tcW w:w="3981" w:type="dxa"/>
            <w:vMerge/>
          </w:tcPr>
          <w:p w14:paraId="4B5B550E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21473535" w14:textId="77777777" w:rsidTr="7B5160E7">
        <w:trPr>
          <w:trHeight w:val="533"/>
        </w:trPr>
        <w:tc>
          <w:tcPr>
            <w:tcW w:w="1015" w:type="dxa"/>
            <w:shd w:val="clear" w:color="auto" w:fill="FABF8F" w:themeFill="accent6" w:themeFillTint="99"/>
          </w:tcPr>
          <w:p w14:paraId="5BABFB6E" w14:textId="551B2EB8" w:rsidR="00F4786C" w:rsidRDefault="00F4786C" w:rsidP="6616F4C9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sz w:val="21"/>
                <w:szCs w:val="21"/>
              </w:rPr>
              <w:t>Artefact</w:t>
            </w:r>
          </w:p>
        </w:tc>
        <w:tc>
          <w:tcPr>
            <w:tcW w:w="3981" w:type="dxa"/>
          </w:tcPr>
          <w:p w14:paraId="09076448" w14:textId="083BC35D" w:rsidR="00F4786C" w:rsidRPr="00E23309" w:rsidRDefault="00F4786C" w:rsidP="00BD20B8">
            <w:pPr>
              <w:pStyle w:val="TableParagraph"/>
              <w:spacing w:before="34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E23309">
              <w:rPr>
                <w:rStyle w:val="normaltextrun"/>
                <w:rFonts w:ascii="Calibri" w:hAnsi="Calibri" w:cs="Calibri"/>
                <w:color w:val="000000"/>
                <w:position w:val="2"/>
                <w:sz w:val="20"/>
                <w:szCs w:val="20"/>
              </w:rPr>
              <w:t>An object that is made by a human being, especially one that is historically or culturally interesting</w:t>
            </w:r>
          </w:p>
        </w:tc>
        <w:tc>
          <w:tcPr>
            <w:tcW w:w="3364" w:type="dxa"/>
            <w:vMerge w:val="restart"/>
          </w:tcPr>
          <w:p w14:paraId="53CC7564" w14:textId="77777777" w:rsidR="00F4786C" w:rsidRDefault="00F4786C" w:rsidP="004268E0">
            <w:pPr>
              <w:pStyle w:val="TableParagraph"/>
              <w:spacing w:before="4" w:line="237" w:lineRule="auto"/>
              <w:ind w:right="185"/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26B5EE70" w14:textId="29058502" w:rsidR="00F4786C" w:rsidRDefault="00F4786C" w:rsidP="004268E0">
            <w:pPr>
              <w:pStyle w:val="TableParagraph"/>
              <w:spacing w:before="4" w:line="237" w:lineRule="auto"/>
              <w:ind w:right="185"/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1, More land for farming.</w:t>
            </w:r>
          </w:p>
          <w:p w14:paraId="200C20E9" w14:textId="07A3E553" w:rsidR="00F4786C" w:rsidRDefault="00F4786C" w:rsidP="004268E0">
            <w:pPr>
              <w:pStyle w:val="TableParagraph"/>
              <w:spacing w:before="4" w:line="237" w:lineRule="auto"/>
              <w:ind w:right="185"/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2. The Saxon homelands were flooded.</w:t>
            </w:r>
          </w:p>
          <w:p w14:paraId="0C4CE20A" w14:textId="3288D6F3" w:rsidR="00F4786C" w:rsidRDefault="00F4786C" w:rsidP="004268E0">
            <w:pPr>
              <w:pStyle w:val="TableParagraph"/>
              <w:spacing w:before="4" w:line="237" w:lineRule="auto"/>
              <w:ind w:right="185"/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3. Better climate in Britain.</w:t>
            </w:r>
          </w:p>
          <w:p w14:paraId="11F7D462" w14:textId="2B8DD00D" w:rsidR="00F4786C" w:rsidRDefault="00F4786C" w:rsidP="004268E0">
            <w:pPr>
              <w:pStyle w:val="TableParagraph"/>
              <w:spacing w:before="4" w:line="237" w:lineRule="auto"/>
              <w:ind w:right="185"/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4. Crops at home were failing so there was not enough food.</w:t>
            </w:r>
          </w:p>
          <w:p w14:paraId="0E1B183A" w14:textId="69A639D5" w:rsidR="00F4786C" w:rsidRDefault="00F4786C" w:rsidP="004268E0">
            <w:pPr>
              <w:pStyle w:val="TableParagraph"/>
              <w:spacing w:before="4" w:line="237" w:lineRule="auto"/>
              <w:ind w:right="185"/>
              <w:jc w:val="center"/>
              <w:rPr>
                <w:rFonts w:ascii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5. Britain was easy to invade now the Romans had gone.</w:t>
            </w:r>
          </w:p>
        </w:tc>
        <w:tc>
          <w:tcPr>
            <w:tcW w:w="3195" w:type="dxa"/>
            <w:vMerge w:val="restart"/>
          </w:tcPr>
          <w:p w14:paraId="25F3E63B" w14:textId="71B474DE" w:rsidR="00F4786C" w:rsidRDefault="00F4786C" w:rsidP="00BD20B8">
            <w:pPr>
              <w:pStyle w:val="TableParagraph"/>
              <w:spacing w:line="223" w:lineRule="exact"/>
              <w:ind w:left="0"/>
              <w:rPr>
                <w:rFonts w:ascii="Calibri"/>
                <w:sz w:val="20"/>
                <w:szCs w:val="20"/>
              </w:rPr>
            </w:pPr>
            <w:r>
              <w:rPr>
                <w:rFonts w:ascii="Calibr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78720" behindDoc="0" locked="0" layoutInCell="1" allowOverlap="1" wp14:anchorId="6072238C" wp14:editId="23B5F5E3">
                  <wp:simplePos x="0" y="0"/>
                  <wp:positionH relativeFrom="column">
                    <wp:posOffset>261</wp:posOffset>
                  </wp:positionH>
                  <wp:positionV relativeFrom="paragraph">
                    <wp:posOffset>35560</wp:posOffset>
                  </wp:positionV>
                  <wp:extent cx="1969297" cy="14160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187" cy="1421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81" w:type="dxa"/>
            <w:vMerge/>
          </w:tcPr>
          <w:p w14:paraId="18D43D7A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518A144D" w14:textId="77777777" w:rsidTr="7B5160E7">
        <w:trPr>
          <w:trHeight w:val="538"/>
        </w:trPr>
        <w:tc>
          <w:tcPr>
            <w:tcW w:w="1015" w:type="dxa"/>
            <w:shd w:val="clear" w:color="auto" w:fill="FABF8F" w:themeFill="accent6" w:themeFillTint="99"/>
          </w:tcPr>
          <w:p w14:paraId="43D0FB75" w14:textId="0AA4E66A" w:rsidR="00F4786C" w:rsidRDefault="00F4786C" w:rsidP="6616F4C9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sz w:val="21"/>
                <w:szCs w:val="21"/>
              </w:rPr>
              <w:t>Sceptre</w:t>
            </w:r>
          </w:p>
        </w:tc>
        <w:tc>
          <w:tcPr>
            <w:tcW w:w="3981" w:type="dxa"/>
          </w:tcPr>
          <w:p w14:paraId="47BCEFFD" w14:textId="4B253D68" w:rsidR="00F4786C" w:rsidRPr="00E23309" w:rsidRDefault="00F4786C" w:rsidP="00BD20B8">
            <w:pPr>
              <w:pStyle w:val="TableParagraph"/>
              <w:spacing w:before="34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E23309">
              <w:rPr>
                <w:rStyle w:val="normaltextrun"/>
                <w:rFonts w:ascii="Calibri" w:hAnsi="Calibri" w:cs="Calibri"/>
                <w:color w:val="000000"/>
                <w:position w:val="2"/>
                <w:sz w:val="20"/>
                <w:szCs w:val="20"/>
              </w:rPr>
              <w:t>An ornamental rod that a king or queen carries on special occasions as a symbol of their power.</w:t>
            </w:r>
          </w:p>
        </w:tc>
        <w:tc>
          <w:tcPr>
            <w:tcW w:w="3364" w:type="dxa"/>
            <w:vMerge/>
          </w:tcPr>
          <w:p w14:paraId="364FAB0E" w14:textId="77777777" w:rsidR="00F4786C" w:rsidRDefault="00F4786C"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vMerge/>
          </w:tcPr>
          <w:p w14:paraId="29621260" w14:textId="77777777" w:rsidR="00F4786C" w:rsidRDefault="00F4786C">
            <w:pPr>
              <w:rPr>
                <w:sz w:val="2"/>
                <w:szCs w:val="2"/>
              </w:rPr>
            </w:pPr>
          </w:p>
        </w:tc>
        <w:tc>
          <w:tcPr>
            <w:tcW w:w="3981" w:type="dxa"/>
            <w:vMerge/>
          </w:tcPr>
          <w:p w14:paraId="3267C1FF" w14:textId="77777777" w:rsidR="00F4786C" w:rsidRDefault="00F4786C">
            <w:pPr>
              <w:rPr>
                <w:sz w:val="2"/>
                <w:szCs w:val="2"/>
              </w:rPr>
            </w:pPr>
          </w:p>
        </w:tc>
      </w:tr>
      <w:tr w:rsidR="00F4786C" w14:paraId="346A656A" w14:textId="77777777" w:rsidTr="7B5160E7">
        <w:trPr>
          <w:trHeight w:val="1085"/>
        </w:trPr>
        <w:tc>
          <w:tcPr>
            <w:tcW w:w="1015" w:type="dxa"/>
            <w:shd w:val="clear" w:color="auto" w:fill="FABF8F" w:themeFill="accent6" w:themeFillTint="99"/>
          </w:tcPr>
          <w:p w14:paraId="39399E72" w14:textId="1C1AB8E3" w:rsidR="00F4786C" w:rsidRDefault="00F4786C" w:rsidP="6616F4C9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sz w:val="21"/>
                <w:szCs w:val="21"/>
              </w:rPr>
              <w:t>Culture</w:t>
            </w:r>
          </w:p>
        </w:tc>
        <w:tc>
          <w:tcPr>
            <w:tcW w:w="3981" w:type="dxa"/>
            <w:shd w:val="clear" w:color="auto" w:fill="auto"/>
          </w:tcPr>
          <w:p w14:paraId="72805866" w14:textId="5FEEF0EC" w:rsidR="00F4786C" w:rsidRPr="00E23309" w:rsidRDefault="00BD20B8" w:rsidP="00BD20B8">
            <w:pPr>
              <w:pStyle w:val="TableParagraph"/>
              <w:spacing w:line="268" w:lineRule="auto"/>
              <w:ind w:left="0" w:right="18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EDEBE9"/>
              </w:rPr>
              <w:t>T</w:t>
            </w:r>
            <w:r w:rsidR="00F4786C" w:rsidRPr="00BC0873">
              <w:rPr>
                <w:rFonts w:ascii="Calibri" w:hAnsi="Calibri" w:cs="Calibri"/>
                <w:color w:val="000000"/>
                <w:sz w:val="20"/>
                <w:szCs w:val="20"/>
                <w:shd w:val="clear" w:color="auto" w:fill="EDEBE9"/>
              </w:rPr>
              <w:t>he 'way of life' for groups of people, meaning the way they do things.</w:t>
            </w:r>
          </w:p>
        </w:tc>
        <w:tc>
          <w:tcPr>
            <w:tcW w:w="3364" w:type="dxa"/>
            <w:vMerge/>
          </w:tcPr>
          <w:p w14:paraId="40CC2ADB" w14:textId="77777777" w:rsidR="00F4786C" w:rsidRDefault="00F4786C"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vMerge/>
          </w:tcPr>
          <w:p w14:paraId="7394D950" w14:textId="77777777" w:rsidR="00F4786C" w:rsidRDefault="00F4786C">
            <w:pPr>
              <w:rPr>
                <w:sz w:val="2"/>
                <w:szCs w:val="2"/>
              </w:rPr>
            </w:pPr>
          </w:p>
        </w:tc>
        <w:tc>
          <w:tcPr>
            <w:tcW w:w="3981" w:type="dxa"/>
            <w:vMerge/>
          </w:tcPr>
          <w:p w14:paraId="3061D663" w14:textId="77777777" w:rsidR="00F4786C" w:rsidRDefault="00F4786C">
            <w:pPr>
              <w:rPr>
                <w:sz w:val="2"/>
                <w:szCs w:val="2"/>
              </w:rPr>
            </w:pPr>
          </w:p>
        </w:tc>
      </w:tr>
    </w:tbl>
    <w:p w14:paraId="70C157FD" w14:textId="77777777" w:rsidR="00DA544E" w:rsidRDefault="00DA544E"/>
    <w:sectPr w:rsidR="00DA544E" w:rsidSect="004411AB">
      <w:headerReference w:type="default" r:id="rId18"/>
      <w:footerReference w:type="default" r:id="rId19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D48C4" w14:textId="77777777" w:rsidR="004411AB" w:rsidRDefault="004411AB" w:rsidP="00733F37">
      <w:r>
        <w:separator/>
      </w:r>
    </w:p>
  </w:endnote>
  <w:endnote w:type="continuationSeparator" w:id="0">
    <w:p w14:paraId="1A3F0DF3" w14:textId="77777777" w:rsidR="004411AB" w:rsidRDefault="004411AB" w:rsidP="0073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9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CDEB399" w14:textId="103082B7" w:rsidR="00733F37" w:rsidRDefault="7B5160E7">
    <w:pPr>
      <w:pStyle w:val="Footer"/>
    </w:pPr>
    <w:r w:rsidRPr="7B5160E7">
      <w:rPr>
        <w:rFonts w:cstheme="minorBidi"/>
        <w:sz w:val="16"/>
        <w:szCs w:val="16"/>
      </w:rPr>
      <w:t xml:space="preserve">    </w:t>
    </w:r>
    <w:r w:rsidRPr="7B5160E7">
      <w:rPr>
        <w:noProof/>
      </w:rPr>
      <w:t xml:space="preserve">                      </w:t>
    </w:r>
    <w:r w:rsidRPr="7B5160E7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7B5160E7">
      <w:rPr>
        <w:color w:val="BFBFBF" w:themeColor="background1" w:themeShade="BF"/>
        <w:sz w:val="16"/>
        <w:szCs w:val="16"/>
      </w:rPr>
      <w:t>All rights reserved Northampton Primary Academy Trust 202</w:t>
    </w:r>
    <w:r w:rsidR="00A71543">
      <w:rPr>
        <w:color w:val="BFBFBF" w:themeColor="background1" w:themeShade="BF"/>
        <w:sz w:val="16"/>
        <w:szCs w:val="16"/>
      </w:rPr>
      <w:t>3-2024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D3DE0" w14:textId="77777777" w:rsidR="004411AB" w:rsidRDefault="004411AB" w:rsidP="00733F37">
      <w:r>
        <w:separator/>
      </w:r>
    </w:p>
  </w:footnote>
  <w:footnote w:type="continuationSeparator" w:id="0">
    <w:p w14:paraId="398F6BEA" w14:textId="77777777" w:rsidR="004411AB" w:rsidRDefault="004411AB" w:rsidP="00733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521804E5" w:rsidR="00733F37" w:rsidRPr="005D50FF" w:rsidRDefault="00733F37" w:rsidP="00733F37">
    <w:pPr>
      <w:rPr>
        <w:rFonts w:asciiTheme="minorHAnsi" w:hAnsiTheme="minorHAnsi" w:cstheme="minorHAnsi"/>
        <w:b/>
        <w:bCs/>
        <w:sz w:val="18"/>
        <w:szCs w:val="18"/>
      </w:rPr>
    </w:pPr>
    <w:r w:rsidRPr="005D50FF">
      <w:rPr>
        <w:rFonts w:asciiTheme="minorHAnsi" w:hAnsiTheme="minorHAnsi" w:cstheme="minorHAnsi"/>
        <w:b/>
        <w:bCs/>
        <w:sz w:val="18"/>
        <w:szCs w:val="18"/>
      </w:rPr>
      <w:t xml:space="preserve">Northampton Primary Academy Trust History </w:t>
    </w:r>
    <w:r w:rsidR="005D50FF" w:rsidRPr="005D50FF">
      <w:rPr>
        <w:rFonts w:asciiTheme="minorHAnsi" w:hAnsiTheme="minorHAnsi" w:cstheme="minorHAnsi"/>
        <w:b/>
        <w:bCs/>
        <w:sz w:val="18"/>
        <w:szCs w:val="18"/>
      </w:rPr>
      <w:t>Knowledge Organiser</w:t>
    </w:r>
  </w:p>
  <w:p w14:paraId="574E2EFE" w14:textId="4F14DC86" w:rsidR="00733F37" w:rsidRDefault="00733F37">
    <w:pPr>
      <w:pStyle w:val="Header"/>
    </w:pPr>
  </w:p>
  <w:p w14:paraId="388B5F4A" w14:textId="77777777" w:rsidR="00733F37" w:rsidRDefault="00733F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16621"/>
    <w:rsid w:val="000427BD"/>
    <w:rsid w:val="00081D88"/>
    <w:rsid w:val="000825DD"/>
    <w:rsid w:val="000A45A9"/>
    <w:rsid w:val="000B0CD4"/>
    <w:rsid w:val="000B4527"/>
    <w:rsid w:val="001004BB"/>
    <w:rsid w:val="00121765"/>
    <w:rsid w:val="0014113D"/>
    <w:rsid w:val="00142964"/>
    <w:rsid w:val="001D5AC7"/>
    <w:rsid w:val="00206228"/>
    <w:rsid w:val="0022311F"/>
    <w:rsid w:val="00297744"/>
    <w:rsid w:val="002C025D"/>
    <w:rsid w:val="002D735F"/>
    <w:rsid w:val="00346951"/>
    <w:rsid w:val="003628F6"/>
    <w:rsid w:val="003656B5"/>
    <w:rsid w:val="003A56B1"/>
    <w:rsid w:val="004268E0"/>
    <w:rsid w:val="004411AB"/>
    <w:rsid w:val="004755E9"/>
    <w:rsid w:val="0049535D"/>
    <w:rsid w:val="004A2A43"/>
    <w:rsid w:val="004D1970"/>
    <w:rsid w:val="004D7B07"/>
    <w:rsid w:val="00563B4F"/>
    <w:rsid w:val="005666C3"/>
    <w:rsid w:val="005B6201"/>
    <w:rsid w:val="005D50FF"/>
    <w:rsid w:val="0064756E"/>
    <w:rsid w:val="00653F77"/>
    <w:rsid w:val="0068309B"/>
    <w:rsid w:val="00696FAC"/>
    <w:rsid w:val="00697B48"/>
    <w:rsid w:val="006F028F"/>
    <w:rsid w:val="00701140"/>
    <w:rsid w:val="00713F7F"/>
    <w:rsid w:val="00727188"/>
    <w:rsid w:val="00733F37"/>
    <w:rsid w:val="00741A86"/>
    <w:rsid w:val="00780DFC"/>
    <w:rsid w:val="007B2ADB"/>
    <w:rsid w:val="007C688A"/>
    <w:rsid w:val="007E1833"/>
    <w:rsid w:val="007E2482"/>
    <w:rsid w:val="007F6968"/>
    <w:rsid w:val="00855508"/>
    <w:rsid w:val="008864F4"/>
    <w:rsid w:val="008D3D93"/>
    <w:rsid w:val="008D5DEB"/>
    <w:rsid w:val="008D6B8A"/>
    <w:rsid w:val="008E2EDA"/>
    <w:rsid w:val="00902F73"/>
    <w:rsid w:val="00921A03"/>
    <w:rsid w:val="009236E5"/>
    <w:rsid w:val="009369BC"/>
    <w:rsid w:val="0094348D"/>
    <w:rsid w:val="009863E7"/>
    <w:rsid w:val="009912E9"/>
    <w:rsid w:val="00A71543"/>
    <w:rsid w:val="00A74DA2"/>
    <w:rsid w:val="00AC71BD"/>
    <w:rsid w:val="00B64992"/>
    <w:rsid w:val="00B72535"/>
    <w:rsid w:val="00B916A7"/>
    <w:rsid w:val="00B918B7"/>
    <w:rsid w:val="00BB2C4A"/>
    <w:rsid w:val="00BC0873"/>
    <w:rsid w:val="00BD20B8"/>
    <w:rsid w:val="00BE5421"/>
    <w:rsid w:val="00BF3423"/>
    <w:rsid w:val="00BF48F4"/>
    <w:rsid w:val="00C448ED"/>
    <w:rsid w:val="00C45366"/>
    <w:rsid w:val="00C81110"/>
    <w:rsid w:val="00CA5BE3"/>
    <w:rsid w:val="00CA7DB7"/>
    <w:rsid w:val="00DA3870"/>
    <w:rsid w:val="00DA544E"/>
    <w:rsid w:val="00DC7DA0"/>
    <w:rsid w:val="00DD7A66"/>
    <w:rsid w:val="00E23309"/>
    <w:rsid w:val="00E25026"/>
    <w:rsid w:val="00E261B1"/>
    <w:rsid w:val="00E3078C"/>
    <w:rsid w:val="00E82834"/>
    <w:rsid w:val="00E85853"/>
    <w:rsid w:val="00EC6789"/>
    <w:rsid w:val="00F02492"/>
    <w:rsid w:val="00F271F3"/>
    <w:rsid w:val="00F4786C"/>
    <w:rsid w:val="00F61DB1"/>
    <w:rsid w:val="00F66A93"/>
    <w:rsid w:val="00FD7F30"/>
    <w:rsid w:val="39603786"/>
    <w:rsid w:val="5FFCA91A"/>
    <w:rsid w:val="6616F4C9"/>
    <w:rsid w:val="7B51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  <w:style w:type="paragraph" w:customStyle="1" w:styleId="paragraph">
    <w:name w:val="paragraph"/>
    <w:basedOn w:val="Normal"/>
    <w:rsid w:val="00902F7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902F73"/>
  </w:style>
  <w:style w:type="character" w:customStyle="1" w:styleId="eop">
    <w:name w:val="eop"/>
    <w:basedOn w:val="DefaultParagraphFont"/>
    <w:rsid w:val="00902F73"/>
  </w:style>
  <w:style w:type="character" w:customStyle="1" w:styleId="scxp240724053">
    <w:name w:val="scxp240724053"/>
    <w:basedOn w:val="DefaultParagraphFont"/>
    <w:rsid w:val="009369BC"/>
  </w:style>
  <w:style w:type="character" w:customStyle="1" w:styleId="spellingerror">
    <w:name w:val="spellingerror"/>
    <w:basedOn w:val="DefaultParagraphFont"/>
    <w:rsid w:val="009369BC"/>
  </w:style>
  <w:style w:type="character" w:customStyle="1" w:styleId="bcx1">
    <w:name w:val="bcx1"/>
    <w:basedOn w:val="DefaultParagraphFont"/>
    <w:rsid w:val="009369BC"/>
  </w:style>
  <w:style w:type="character" w:styleId="Hyperlink">
    <w:name w:val="Hyperlink"/>
    <w:basedOn w:val="DefaultParagraphFont"/>
    <w:uiPriority w:val="99"/>
    <w:unhideWhenUsed/>
    <w:rsid w:val="00E3078C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07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1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0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1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17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69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7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8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1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2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7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0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0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0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6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2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7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1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83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8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2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4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7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4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9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15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1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6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13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4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0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6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43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3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52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2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8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9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0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0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8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7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1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8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2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6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9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41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s://www.britishmuseum.org/learn/schools/ages-7-11/ancient-britain/classroom-resource-sutton-hoo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6C294FF-8A92-4C95-89CA-087C57219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27797-59B9-418C-BBB0-A235B0C0835C}">
  <ds:schemaRefs>
    <ds:schemaRef ds:uri="2d6c91f9-48b4-4628-a4af-7ffaf7bce280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9003d9c3-7365-4e32-aa51-c1b9cfd20603"/>
    <ds:schemaRef ds:uri="http://purl.org/dc/terms/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dcterms:created xsi:type="dcterms:W3CDTF">2024-03-24T12:29:00Z</dcterms:created>
  <dcterms:modified xsi:type="dcterms:W3CDTF">2024-03-24T12:29:00Z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22135700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