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1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3573"/>
        <w:gridCol w:w="5245"/>
        <w:gridCol w:w="5294"/>
      </w:tblGrid>
      <w:tr w:rsidR="000825DD" w14:paraId="5D4D6828" w14:textId="77777777" w:rsidTr="1A881F93">
        <w:trPr>
          <w:trHeight w:val="302"/>
        </w:trPr>
        <w:tc>
          <w:tcPr>
            <w:tcW w:w="15811" w:type="dxa"/>
            <w:gridSpan w:val="4"/>
            <w:shd w:val="clear" w:color="auto" w:fill="D6E3BC" w:themeFill="accent3" w:themeFillTint="66"/>
          </w:tcPr>
          <w:p w14:paraId="2A129BF4" w14:textId="641BD34C" w:rsidR="000825DD" w:rsidRPr="00657CC3" w:rsidRDefault="007B2ADB" w:rsidP="142B5743">
            <w:pPr>
              <w:pStyle w:val="TableParagraph"/>
              <w:spacing w:before="7"/>
              <w:ind w:left="4358"/>
              <w:rPr>
                <w:rFonts w:asciiTheme="minorHAnsi" w:hAnsiTheme="minorHAnsi" w:cstheme="minorHAnsi"/>
                <w:sz w:val="28"/>
                <w:szCs w:val="28"/>
              </w:rPr>
            </w:pPr>
            <w:r w:rsidRPr="00657CC3">
              <w:rPr>
                <w:rFonts w:asciiTheme="minorHAnsi" w:hAnsiTheme="minorHAnsi" w:cstheme="minorHAnsi"/>
                <w:w w:val="110"/>
                <w:sz w:val="28"/>
                <w:szCs w:val="28"/>
              </w:rPr>
              <w:t xml:space="preserve">Rocks, Soils and Fossils – Knowledge </w:t>
            </w:r>
            <w:proofErr w:type="spellStart"/>
            <w:r w:rsidRPr="00657CC3">
              <w:rPr>
                <w:rFonts w:asciiTheme="minorHAnsi" w:hAnsiTheme="minorHAnsi" w:cstheme="minorHAnsi"/>
                <w:w w:val="110"/>
                <w:sz w:val="28"/>
                <w:szCs w:val="28"/>
              </w:rPr>
              <w:t>Organiser</w:t>
            </w:r>
            <w:proofErr w:type="spellEnd"/>
            <w:r w:rsidRPr="00657CC3">
              <w:rPr>
                <w:rFonts w:asciiTheme="minorHAnsi" w:hAnsiTheme="minorHAnsi" w:cstheme="minorHAnsi"/>
                <w:w w:val="110"/>
                <w:sz w:val="28"/>
                <w:szCs w:val="28"/>
              </w:rPr>
              <w:t xml:space="preserve"> Year 3 Spring 1</w:t>
            </w:r>
          </w:p>
        </w:tc>
      </w:tr>
      <w:tr w:rsidR="00CB52F2" w14:paraId="13395E5E" w14:textId="77777777" w:rsidTr="1A881F93">
        <w:trPr>
          <w:trHeight w:val="383"/>
        </w:trPr>
        <w:tc>
          <w:tcPr>
            <w:tcW w:w="5272" w:type="dxa"/>
            <w:gridSpan w:val="2"/>
            <w:shd w:val="clear" w:color="auto" w:fill="D6E3BC" w:themeFill="accent3" w:themeFillTint="66"/>
          </w:tcPr>
          <w:p w14:paraId="6F177DDF" w14:textId="0069A528" w:rsidR="00CB52F2" w:rsidRPr="001B4078" w:rsidRDefault="00CB52F2" w:rsidP="00727F02">
            <w:pPr>
              <w:pStyle w:val="TableParagraph"/>
              <w:spacing w:before="9"/>
              <w:ind w:left="105"/>
              <w:jc w:val="center"/>
              <w:rPr>
                <w:b/>
                <w:bCs/>
                <w:sz w:val="27"/>
              </w:rPr>
            </w:pPr>
            <w:r w:rsidRPr="001B4078">
              <w:rPr>
                <w:b/>
                <w:bCs/>
                <w:w w:val="110"/>
                <w:sz w:val="27"/>
              </w:rPr>
              <w:t>V</w:t>
            </w:r>
            <w:r>
              <w:rPr>
                <w:b/>
                <w:bCs/>
                <w:w w:val="110"/>
                <w:sz w:val="27"/>
              </w:rPr>
              <w:t>ocabulary</w:t>
            </w:r>
          </w:p>
        </w:tc>
        <w:tc>
          <w:tcPr>
            <w:tcW w:w="5245" w:type="dxa"/>
            <w:vMerge w:val="restart"/>
          </w:tcPr>
          <w:tbl>
            <w:tblPr>
              <w:tblStyle w:val="TableGrid"/>
              <w:tblW w:w="0" w:type="auto"/>
              <w:tblInd w:w="109" w:type="dxa"/>
              <w:tblLayout w:type="fixed"/>
              <w:tblLook w:val="06A0" w:firstRow="1" w:lastRow="0" w:firstColumn="1" w:lastColumn="0" w:noHBand="1" w:noVBand="1"/>
            </w:tblPr>
            <w:tblGrid>
              <w:gridCol w:w="1444"/>
              <w:gridCol w:w="1843"/>
              <w:gridCol w:w="1701"/>
            </w:tblGrid>
            <w:tr w:rsidR="00CB52F2" w:rsidRPr="00CB52F2" w14:paraId="7CE8DCFB" w14:textId="77777777" w:rsidTr="00CB52F2">
              <w:tc>
                <w:tcPr>
                  <w:tcW w:w="1444" w:type="dxa"/>
                </w:tcPr>
                <w:p w14:paraId="572615C8" w14:textId="4A2094EC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Granite</w:t>
                  </w:r>
                </w:p>
              </w:tc>
              <w:tc>
                <w:tcPr>
                  <w:tcW w:w="1843" w:type="dxa"/>
                </w:tcPr>
                <w:p w14:paraId="3D955615" w14:textId="30ACC723" w:rsidR="00CB52F2" w:rsidRDefault="00CB52F2" w:rsidP="3CD532BD">
                  <w:pPr>
                    <w:pStyle w:val="TableParagraph"/>
                  </w:pPr>
                  <w:r>
                    <w:rPr>
                      <w:noProof/>
                    </w:rPr>
                    <w:drawing>
                      <wp:inline distT="0" distB="0" distL="0" distR="0" wp14:anchorId="47129878" wp14:editId="04FAC132">
                        <wp:extent cx="839470" cy="694707"/>
                        <wp:effectExtent l="0" t="0" r="0" b="0"/>
                        <wp:docPr id="1167332204" name="Picture 10070569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7056943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9470" cy="6947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</w:tcPr>
                <w:p w14:paraId="292094EE" w14:textId="77777777" w:rsidR="00CB52F2" w:rsidRDefault="00CB52F2" w:rsidP="00422938">
                  <w:pPr>
                    <w:pStyle w:val="TableParagraph"/>
                    <w:ind w:left="0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Igneous</w:t>
                  </w:r>
                </w:p>
                <w:p w14:paraId="216FFDC5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2EA53A14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78A46F34" w14:textId="1E93FEDE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</w:tc>
            </w:tr>
            <w:tr w:rsidR="00CB52F2" w14:paraId="7040C938" w14:textId="77777777" w:rsidTr="00CB52F2">
              <w:tc>
                <w:tcPr>
                  <w:tcW w:w="1444" w:type="dxa"/>
                </w:tcPr>
                <w:p w14:paraId="5B16605C" w14:textId="11565DA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Limestone</w:t>
                  </w:r>
                </w:p>
              </w:tc>
              <w:tc>
                <w:tcPr>
                  <w:tcW w:w="1843" w:type="dxa"/>
                </w:tcPr>
                <w:p w14:paraId="4091BCB0" w14:textId="23D767C8" w:rsidR="00CB52F2" w:rsidRDefault="00CB52F2" w:rsidP="3CD532BD">
                  <w:pPr>
                    <w:pStyle w:val="TableParagraph"/>
                  </w:pPr>
                  <w:r>
                    <w:rPr>
                      <w:noProof/>
                    </w:rPr>
                    <w:drawing>
                      <wp:inline distT="0" distB="0" distL="0" distR="0" wp14:anchorId="1907404B" wp14:editId="3DF8A5AB">
                        <wp:extent cx="838883" cy="712520"/>
                        <wp:effectExtent l="0" t="0" r="0" b="0"/>
                        <wp:docPr id="452492272" name="Picture 11949100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4910018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8883" cy="7125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</w:tcPr>
                <w:p w14:paraId="2B759DE8" w14:textId="77777777" w:rsidR="00CB52F2" w:rsidRDefault="00CB52F2" w:rsidP="00422938">
                  <w:pPr>
                    <w:pStyle w:val="TableParagraph"/>
                    <w:ind w:left="0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Sedimentary</w:t>
                  </w:r>
                </w:p>
                <w:p w14:paraId="1F4D78E6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59D9AFD5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1C5FDAD2" w14:textId="52F9F285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</w:tc>
            </w:tr>
            <w:tr w:rsidR="00CB52F2" w14:paraId="02B159F6" w14:textId="77777777" w:rsidTr="00CB52F2">
              <w:tc>
                <w:tcPr>
                  <w:tcW w:w="1444" w:type="dxa"/>
                </w:tcPr>
                <w:p w14:paraId="6FBAF93A" w14:textId="4FFB9AA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Chalk</w:t>
                  </w:r>
                </w:p>
              </w:tc>
              <w:tc>
                <w:tcPr>
                  <w:tcW w:w="1843" w:type="dxa"/>
                </w:tcPr>
                <w:p w14:paraId="4EEC1194" w14:textId="1F00E5A9" w:rsidR="00CB52F2" w:rsidRDefault="00CB52F2" w:rsidP="3CD532BD">
                  <w:pPr>
                    <w:pStyle w:val="TableParagraph"/>
                  </w:pPr>
                  <w:r>
                    <w:rPr>
                      <w:noProof/>
                    </w:rPr>
                    <w:drawing>
                      <wp:inline distT="0" distB="0" distL="0" distR="0" wp14:anchorId="4BBE7A1F" wp14:editId="0A4B3AE6">
                        <wp:extent cx="871869" cy="704202"/>
                        <wp:effectExtent l="0" t="0" r="4445" b="1270"/>
                        <wp:docPr id="1003052692" name="Picture 8433257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3325798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1869" cy="70420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</w:tcPr>
                <w:p w14:paraId="739A23AB" w14:textId="77777777" w:rsidR="00CB52F2" w:rsidRDefault="00CB52F2" w:rsidP="00422938">
                  <w:pPr>
                    <w:pStyle w:val="TableParagraph"/>
                    <w:ind w:left="0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Sedimentary</w:t>
                  </w:r>
                </w:p>
                <w:p w14:paraId="5D42C4FD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3F0C9130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5A8E3A40" w14:textId="3F3F8958" w:rsidR="00CB52F2" w:rsidRDefault="00CB52F2" w:rsidP="00EC0F3F">
                  <w:pPr>
                    <w:pStyle w:val="TableParagraph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  <w:tr w:rsidR="00CB52F2" w14:paraId="3EE37753" w14:textId="77777777" w:rsidTr="00CB52F2">
              <w:tc>
                <w:tcPr>
                  <w:tcW w:w="1444" w:type="dxa"/>
                </w:tcPr>
                <w:p w14:paraId="4BEC11E2" w14:textId="3519C86A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Sandstone</w:t>
                  </w:r>
                </w:p>
              </w:tc>
              <w:tc>
                <w:tcPr>
                  <w:tcW w:w="1843" w:type="dxa"/>
                </w:tcPr>
                <w:p w14:paraId="6F9C5552" w14:textId="27610BC7" w:rsidR="00CB52F2" w:rsidRDefault="00CB52F2" w:rsidP="3CD532BD">
                  <w:pPr>
                    <w:pStyle w:val="TableParagraph"/>
                  </w:pPr>
                  <w:r>
                    <w:rPr>
                      <w:noProof/>
                    </w:rPr>
                    <w:drawing>
                      <wp:inline distT="0" distB="0" distL="0" distR="0" wp14:anchorId="5D4766F6" wp14:editId="3E1D37D3">
                        <wp:extent cx="1026795" cy="872837"/>
                        <wp:effectExtent l="0" t="0" r="1905" b="3810"/>
                        <wp:docPr id="844489722" name="Picture 3254990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5499094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6795" cy="8728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</w:tcPr>
                <w:p w14:paraId="16C8665A" w14:textId="77777777" w:rsidR="00CB52F2" w:rsidRDefault="00CB52F2" w:rsidP="00422938">
                  <w:pPr>
                    <w:pStyle w:val="TableParagraph"/>
                    <w:ind w:left="0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Sedimentary</w:t>
                  </w:r>
                </w:p>
                <w:p w14:paraId="483A45B3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410F2E5F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1632FD91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21963CAB" w14:textId="7E72D3C4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</w:tc>
            </w:tr>
            <w:tr w:rsidR="00CB52F2" w14:paraId="5B2D1989" w14:textId="77777777" w:rsidTr="00CB52F2">
              <w:tc>
                <w:tcPr>
                  <w:tcW w:w="1444" w:type="dxa"/>
                </w:tcPr>
                <w:p w14:paraId="166B7DF4" w14:textId="76B43B84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Slate</w:t>
                  </w:r>
                </w:p>
              </w:tc>
              <w:tc>
                <w:tcPr>
                  <w:tcW w:w="1843" w:type="dxa"/>
                </w:tcPr>
                <w:p w14:paraId="0D191EA1" w14:textId="2EAFBED2" w:rsidR="00CB52F2" w:rsidRDefault="00CB52F2" w:rsidP="3CD532BD">
                  <w:pPr>
                    <w:pStyle w:val="TableParagraph"/>
                  </w:pPr>
                  <w:r>
                    <w:t xml:space="preserve">   </w:t>
                  </w:r>
                  <w:r>
                    <w:rPr>
                      <w:noProof/>
                    </w:rPr>
                    <w:drawing>
                      <wp:inline distT="0" distB="0" distL="0" distR="0" wp14:anchorId="0CD9759B" wp14:editId="4CA487CE">
                        <wp:extent cx="719210" cy="680483"/>
                        <wp:effectExtent l="0" t="0" r="5080" b="5715"/>
                        <wp:docPr id="51177551" name="Picture 17498945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9894503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9210" cy="68048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</w:tcPr>
                <w:p w14:paraId="6AC56D4D" w14:textId="77777777" w:rsidR="00CB52F2" w:rsidRDefault="00CB52F2" w:rsidP="00422938">
                  <w:pPr>
                    <w:pStyle w:val="TableParagraph"/>
                    <w:ind w:left="0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Metamorphic</w:t>
                  </w:r>
                </w:p>
                <w:p w14:paraId="7DB96C56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0379ABEC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55610C83" w14:textId="6D5F7E35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</w:tc>
            </w:tr>
            <w:tr w:rsidR="00CB52F2" w14:paraId="5364F1D3" w14:textId="77777777" w:rsidTr="00CB52F2">
              <w:tc>
                <w:tcPr>
                  <w:tcW w:w="1444" w:type="dxa"/>
                </w:tcPr>
                <w:p w14:paraId="2610388F" w14:textId="374469F5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Marble</w:t>
                  </w:r>
                </w:p>
              </w:tc>
              <w:tc>
                <w:tcPr>
                  <w:tcW w:w="1843" w:type="dxa"/>
                </w:tcPr>
                <w:p w14:paraId="315FF182" w14:textId="33049829" w:rsidR="00CB52F2" w:rsidRDefault="00CB52F2" w:rsidP="3CD532BD">
                  <w:pPr>
                    <w:pStyle w:val="TableParagraph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3DEB6CC4" wp14:editId="678D07AD">
                        <wp:extent cx="680089" cy="904448"/>
                        <wp:effectExtent l="2223" t="0" r="7937" b="7938"/>
                        <wp:docPr id="926632010" name="Picture 9266320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6632010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5400000">
                                  <a:off x="0" y="0"/>
                                  <a:ext cx="680089" cy="904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</w:tcPr>
                <w:p w14:paraId="3FC92572" w14:textId="77777777" w:rsidR="00CB52F2" w:rsidRDefault="00CB52F2" w:rsidP="00422938">
                  <w:pPr>
                    <w:pStyle w:val="TableParagraph"/>
                    <w:ind w:left="0"/>
                    <w:rPr>
                      <w:sz w:val="24"/>
                      <w:szCs w:val="24"/>
                    </w:rPr>
                  </w:pPr>
                  <w:r w:rsidRPr="3CD532BD">
                    <w:rPr>
                      <w:sz w:val="24"/>
                      <w:szCs w:val="24"/>
                    </w:rPr>
                    <w:t>Metamorphic</w:t>
                  </w:r>
                </w:p>
                <w:p w14:paraId="172DE999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72299A18" w14:textId="77777777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  <w:p w14:paraId="7AEF60CA" w14:textId="3265458A" w:rsidR="00CB52F2" w:rsidRDefault="00CB52F2" w:rsidP="3CD532BD">
                  <w:pPr>
                    <w:pStyle w:val="TableParagrap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13F8015" w14:textId="77777777" w:rsidR="00C90A78" w:rsidRDefault="00CB52F2" w:rsidP="55D4B5E8">
            <w:pPr>
              <w:pStyle w:val="TableParagraph"/>
              <w:spacing w:before="0"/>
              <w:ind w:left="0"/>
              <w:rPr>
                <w:rFonts w:ascii="Times New Roman"/>
                <w:b/>
                <w:bCs/>
                <w:sz w:val="20"/>
                <w:szCs w:val="20"/>
              </w:rPr>
            </w:pPr>
            <w:r>
              <w:rPr>
                <w:rFonts w:asci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78611115" w14:textId="4BC43559" w:rsidR="00CB52F2" w:rsidRDefault="00CB52F2" w:rsidP="55D4B5E8">
            <w:pPr>
              <w:pStyle w:val="TableParagraph"/>
              <w:spacing w:before="0"/>
              <w:ind w:left="0"/>
              <w:rPr>
                <w:rFonts w:ascii="Times New Roman"/>
                <w:b/>
                <w:bCs/>
                <w:sz w:val="20"/>
                <w:szCs w:val="20"/>
              </w:rPr>
            </w:pPr>
            <w:r>
              <w:rPr>
                <w:rFonts w:ascii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</w:t>
            </w:r>
          </w:p>
          <w:tbl>
            <w:tblPr>
              <w:tblStyle w:val="TableGrid"/>
              <w:tblW w:w="4958" w:type="dxa"/>
              <w:tblInd w:w="139" w:type="dxa"/>
              <w:tblLayout w:type="fixed"/>
              <w:tblLook w:val="04A0" w:firstRow="1" w:lastRow="0" w:firstColumn="1" w:lastColumn="0" w:noHBand="0" w:noVBand="1"/>
            </w:tblPr>
            <w:tblGrid>
              <w:gridCol w:w="1841"/>
              <w:gridCol w:w="3117"/>
            </w:tblGrid>
            <w:tr w:rsidR="00CB52F2" w14:paraId="4BF53A96" w14:textId="77777777" w:rsidTr="00CB52F2">
              <w:trPr>
                <w:trHeight w:val="253"/>
              </w:trPr>
              <w:tc>
                <w:tcPr>
                  <w:tcW w:w="1841" w:type="dxa"/>
                  <w:shd w:val="clear" w:color="auto" w:fill="D6E3BC" w:themeFill="accent3" w:themeFillTint="66"/>
                </w:tcPr>
                <w:p w14:paraId="51CA7CD3" w14:textId="481E3E4A" w:rsidR="00CB52F2" w:rsidRPr="00657CC3" w:rsidRDefault="00CB52F2" w:rsidP="55D4B5E8">
                  <w:pPr>
                    <w:pStyle w:val="TableParagraph"/>
                    <w:spacing w:before="0"/>
                    <w:ind w:left="0"/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p</w:t>
                  </w:r>
                  <w:r w:rsidRPr="00657CC3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ermeable</w:t>
                  </w:r>
                </w:p>
              </w:tc>
              <w:tc>
                <w:tcPr>
                  <w:tcW w:w="3117" w:type="dxa"/>
                </w:tcPr>
                <w:p w14:paraId="60145608" w14:textId="77777777" w:rsidR="00CB52F2" w:rsidRPr="00C90A78" w:rsidRDefault="00CB52F2" w:rsidP="55D4B5E8">
                  <w:pPr>
                    <w:pStyle w:val="TableParagraph"/>
                    <w:spacing w:before="0"/>
                    <w:ind w:left="0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 w:rsidRPr="00C90A78"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 xml:space="preserve">A property of a material that </w:t>
                  </w:r>
                </w:p>
                <w:p w14:paraId="60237966" w14:textId="38C1061D" w:rsidR="00CB52F2" w:rsidRPr="00C90A78" w:rsidRDefault="00CB52F2" w:rsidP="55D4B5E8">
                  <w:pPr>
                    <w:pStyle w:val="TableParagraph"/>
                    <w:spacing w:before="0"/>
                    <w:ind w:left="0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 w:rsidRPr="00C90A78"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allows water to pass through.</w:t>
                  </w:r>
                </w:p>
              </w:tc>
            </w:tr>
            <w:tr w:rsidR="00CB52F2" w14:paraId="3165A8F4" w14:textId="77777777" w:rsidTr="00C90A78">
              <w:trPr>
                <w:trHeight w:val="756"/>
              </w:trPr>
              <w:tc>
                <w:tcPr>
                  <w:tcW w:w="1841" w:type="dxa"/>
                  <w:shd w:val="clear" w:color="auto" w:fill="D6E3BC" w:themeFill="accent3" w:themeFillTint="66"/>
                </w:tcPr>
                <w:p w14:paraId="19D561FD" w14:textId="15B47F45" w:rsidR="00CB52F2" w:rsidRPr="00657CC3" w:rsidRDefault="00CB52F2" w:rsidP="55D4B5E8">
                  <w:pPr>
                    <w:pStyle w:val="TableParagraph"/>
                    <w:spacing w:before="0"/>
                    <w:ind w:left="0"/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</w:pPr>
                  <w:r w:rsidRPr="00657CC3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impermeable</w:t>
                  </w:r>
                </w:p>
              </w:tc>
              <w:tc>
                <w:tcPr>
                  <w:tcW w:w="3117" w:type="dxa"/>
                </w:tcPr>
                <w:p w14:paraId="2A1CE40E" w14:textId="42727CF7" w:rsidR="00CB52F2" w:rsidRPr="00C90A78" w:rsidRDefault="00CB52F2" w:rsidP="55D4B5E8">
                  <w:pPr>
                    <w:pStyle w:val="TableParagraph"/>
                    <w:spacing w:before="0"/>
                    <w:ind w:left="0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 w:rsidRPr="00C90A78"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A property of a material that prevents water from passing through.</w:t>
                  </w:r>
                </w:p>
              </w:tc>
            </w:tr>
          </w:tbl>
          <w:p w14:paraId="672A6659" w14:textId="799C3318" w:rsidR="00CB52F2" w:rsidRDefault="00CB52F2" w:rsidP="55D4B5E8">
            <w:pPr>
              <w:pStyle w:val="TableParagraph"/>
              <w:spacing w:before="0"/>
              <w:ind w:left="0"/>
              <w:rPr>
                <w:rFonts w:ascii="Times New Roman"/>
                <w:b/>
                <w:bCs/>
                <w:sz w:val="20"/>
                <w:szCs w:val="20"/>
              </w:rPr>
            </w:pPr>
          </w:p>
        </w:tc>
        <w:tc>
          <w:tcPr>
            <w:tcW w:w="5294" w:type="dxa"/>
            <w:shd w:val="clear" w:color="auto" w:fill="D6E3BC" w:themeFill="accent3" w:themeFillTint="66"/>
          </w:tcPr>
          <w:p w14:paraId="3AA23765" w14:textId="42FBA4BD" w:rsidR="00CB52F2" w:rsidRPr="001B4078" w:rsidRDefault="00CB52F2" w:rsidP="00630B0E">
            <w:pPr>
              <w:pStyle w:val="TableParagraph"/>
              <w:spacing w:before="7"/>
              <w:jc w:val="center"/>
              <w:rPr>
                <w:b/>
                <w:sz w:val="27"/>
                <w:szCs w:val="27"/>
              </w:rPr>
            </w:pPr>
            <w:r w:rsidRPr="001B4078">
              <w:rPr>
                <w:b/>
                <w:sz w:val="27"/>
                <w:szCs w:val="27"/>
              </w:rPr>
              <w:t>How are rocks formed?</w:t>
            </w:r>
          </w:p>
        </w:tc>
      </w:tr>
      <w:tr w:rsidR="00CB52F2" w14:paraId="30415226" w14:textId="77777777" w:rsidTr="1A881F93">
        <w:trPr>
          <w:trHeight w:val="660"/>
        </w:trPr>
        <w:tc>
          <w:tcPr>
            <w:tcW w:w="1699" w:type="dxa"/>
            <w:shd w:val="clear" w:color="auto" w:fill="D6E3BC" w:themeFill="accent3" w:themeFillTint="66"/>
          </w:tcPr>
          <w:p w14:paraId="6527DD8C" w14:textId="4F13B4D4" w:rsidR="00CB52F2" w:rsidRPr="00657CC3" w:rsidRDefault="00CB52F2" w:rsidP="00DD73D7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Pr="00657CC3">
              <w:rPr>
                <w:rFonts w:asciiTheme="minorHAnsi" w:hAnsiTheme="minorHAnsi" w:cstheme="minorHAnsi"/>
                <w:sz w:val="24"/>
                <w:szCs w:val="24"/>
              </w:rPr>
              <w:t>eologist</w:t>
            </w:r>
          </w:p>
        </w:tc>
        <w:tc>
          <w:tcPr>
            <w:tcW w:w="3573" w:type="dxa"/>
          </w:tcPr>
          <w:p w14:paraId="0AF44C15" w14:textId="39844E23" w:rsidR="00CB52F2" w:rsidRPr="00DD73D7" w:rsidRDefault="00CB52F2" w:rsidP="00DD73D7">
            <w:pPr>
              <w:pStyle w:val="TableParagraph"/>
              <w:spacing w:before="0" w:line="280" w:lineRule="atLeast"/>
              <w:ind w:right="594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D73D7">
              <w:rPr>
                <w:rStyle w:val="normaltextrun"/>
                <w:rFonts w:asciiTheme="minorHAnsi" w:hAnsiTheme="minorHAnsi" w:cstheme="minorHAnsi"/>
                <w:color w:val="000000"/>
                <w:position w:val="3"/>
                <w:sz w:val="20"/>
                <w:szCs w:val="20"/>
                <w:bdr w:val="none" w:sz="0" w:space="0" w:color="auto" w:frame="1"/>
              </w:rPr>
              <w:t>A scientist who studies the surface of the Earth, especially rocks.</w:t>
            </w:r>
          </w:p>
        </w:tc>
        <w:tc>
          <w:tcPr>
            <w:tcW w:w="5245" w:type="dxa"/>
            <w:vMerge/>
          </w:tcPr>
          <w:p w14:paraId="0A37501D" w14:textId="77777777" w:rsidR="00CB52F2" w:rsidRDefault="00CB52F2" w:rsidP="00DD73D7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 w:val="restart"/>
          </w:tcPr>
          <w:p w14:paraId="78AF1C7F" w14:textId="5913FAE8" w:rsidR="00CB52F2" w:rsidRPr="00657CC3" w:rsidRDefault="00CB52F2" w:rsidP="002C6AA7">
            <w:pPr>
              <w:pStyle w:val="TableParagraph"/>
              <w:spacing w:before="0"/>
              <w:ind w:left="109" w:right="57"/>
              <w:rPr>
                <w:rFonts w:asciiTheme="minorHAnsi" w:hAnsiTheme="minorHAnsi" w:cstheme="minorHAnsi"/>
                <w:sz w:val="24"/>
                <w:szCs w:val="24"/>
              </w:rPr>
            </w:pPr>
            <w:r w:rsidRPr="00657CC3">
              <w:rPr>
                <w:rFonts w:asciiTheme="minorHAnsi" w:hAnsiTheme="minorHAnsi" w:cstheme="minorHAnsi"/>
                <w:sz w:val="24"/>
                <w:szCs w:val="24"/>
              </w:rPr>
              <w:t>Rocks are classified by the process in which they are formed.</w:t>
            </w:r>
          </w:p>
          <w:p w14:paraId="46F6DE6E" w14:textId="2AA04905" w:rsidR="00CB52F2" w:rsidRPr="00657CC3" w:rsidRDefault="00CB52F2" w:rsidP="002C6AA7">
            <w:pPr>
              <w:pStyle w:val="TableParagraph"/>
              <w:spacing w:before="0"/>
              <w:ind w:left="69" w:right="57"/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</w:p>
          <w:p w14:paraId="10D27C89" w14:textId="44BDF654" w:rsidR="00CB52F2" w:rsidRPr="00657CC3" w:rsidRDefault="00CB52F2" w:rsidP="002C6AA7">
            <w:pPr>
              <w:pStyle w:val="TableParagraph"/>
              <w:spacing w:before="0"/>
              <w:ind w:left="69" w:right="57"/>
              <w:rPr>
                <w:rStyle w:val="normaltextrun"/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657CC3">
              <w:rPr>
                <w:rFonts w:asciiTheme="minorHAnsi" w:hAnsiTheme="minorHAnsi" w:cstheme="minorHAnsi"/>
                <w:b/>
                <w:bCs/>
                <w:spacing w:val="14"/>
                <w:sz w:val="24"/>
                <w:szCs w:val="24"/>
              </w:rPr>
              <w:t xml:space="preserve">Igneous </w:t>
            </w:r>
            <w:r w:rsidRPr="00657CC3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Rocks</w:t>
            </w:r>
            <w:r w:rsidRPr="00657CC3">
              <w:rPr>
                <w:rStyle w:val="normaltextrun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are formed from magma</w:t>
            </w:r>
            <w:r>
              <w:rPr>
                <w:rStyle w:val="normaltextrun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or lava once it has cooled.</w:t>
            </w:r>
          </w:p>
          <w:p w14:paraId="19D193EB" w14:textId="77777777" w:rsidR="00CB52F2" w:rsidRPr="00657CC3" w:rsidRDefault="00CB52F2" w:rsidP="002C6AA7">
            <w:pPr>
              <w:pStyle w:val="TableParagraph"/>
              <w:spacing w:before="0"/>
              <w:ind w:left="69" w:right="57"/>
              <w:rPr>
                <w:rStyle w:val="normaltextrun"/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14:paraId="1C71C4F3" w14:textId="786F3702" w:rsidR="00CB52F2" w:rsidRDefault="00CB52F2" w:rsidP="002C6AA7">
            <w:pPr>
              <w:pStyle w:val="TableParagraph"/>
              <w:spacing w:before="0"/>
              <w:ind w:right="57"/>
              <w:rPr>
                <w:rStyle w:val="normaltextrun"/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657CC3">
              <w:rPr>
                <w:rStyle w:val="normaltextrun"/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Sedimentary Rocks</w:t>
            </w:r>
            <w:r w:rsidRPr="00657CC3">
              <w:rPr>
                <w:rStyle w:val="normaltextrun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are</w:t>
            </w:r>
            <w:r>
              <w:rPr>
                <w:rStyle w:val="normaltextrun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rocks formed from layers of sediment which are then crushed under the pressure of yet more layers.</w:t>
            </w:r>
          </w:p>
          <w:p w14:paraId="4E0EE464" w14:textId="77777777" w:rsidR="00CB52F2" w:rsidRPr="00657CC3" w:rsidRDefault="00CB52F2" w:rsidP="002C6AA7">
            <w:pPr>
              <w:pStyle w:val="TableParagraph"/>
              <w:spacing w:before="0"/>
              <w:ind w:right="5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93EC81" w14:textId="610A57EA" w:rsidR="00CB52F2" w:rsidRPr="00A27F42" w:rsidRDefault="00CB52F2" w:rsidP="002C6AA7">
            <w:pPr>
              <w:pStyle w:val="TableParagraph"/>
              <w:spacing w:before="0"/>
              <w:ind w:left="109" w:right="57"/>
              <w:rPr>
                <w:rFonts w:asciiTheme="minorHAnsi" w:hAnsiTheme="minorHAnsi" w:cstheme="minorHAnsi"/>
                <w:sz w:val="24"/>
                <w:szCs w:val="24"/>
              </w:rPr>
            </w:pPr>
            <w:r w:rsidRPr="00657CC3">
              <w:rPr>
                <w:rFonts w:asciiTheme="minorHAnsi" w:hAnsiTheme="minorHAnsi" w:cstheme="minorHAnsi"/>
                <w:b/>
                <w:sz w:val="24"/>
                <w:szCs w:val="24"/>
              </w:rPr>
              <w:t>Metamorphic Rocks</w:t>
            </w:r>
            <w:r w:rsidRPr="00657CC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A27F42">
              <w:rPr>
                <w:rFonts w:asciiTheme="minorHAnsi" w:hAnsiTheme="minorHAnsi" w:cstheme="minorHAnsi"/>
                <w:sz w:val="24"/>
                <w:szCs w:val="24"/>
              </w:rPr>
              <w:t>are rocks formed when one type of rock is changed into another type by pressure and heat.</w:t>
            </w:r>
          </w:p>
          <w:p w14:paraId="6A05A809" w14:textId="6E2D824D" w:rsidR="00CB52F2" w:rsidRDefault="00CB52F2" w:rsidP="00CB52F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CB52F2" w14:paraId="62247290" w14:textId="77777777" w:rsidTr="1A881F93">
        <w:trPr>
          <w:trHeight w:val="428"/>
        </w:trPr>
        <w:tc>
          <w:tcPr>
            <w:tcW w:w="1699" w:type="dxa"/>
            <w:shd w:val="clear" w:color="auto" w:fill="D6E3BC" w:themeFill="accent3" w:themeFillTint="66"/>
          </w:tcPr>
          <w:p w14:paraId="12583F47" w14:textId="2B24A97D" w:rsidR="00CB52F2" w:rsidRPr="00657CC3" w:rsidRDefault="00CB52F2" w:rsidP="00DD73D7">
            <w:pPr>
              <w:pStyle w:val="TableParagraph"/>
              <w:spacing w:before="0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molten</w:t>
            </w:r>
          </w:p>
        </w:tc>
        <w:tc>
          <w:tcPr>
            <w:tcW w:w="3573" w:type="dxa"/>
          </w:tcPr>
          <w:p w14:paraId="113EB840" w14:textId="1824EB21" w:rsidR="00CB52F2" w:rsidRPr="00DD73D7" w:rsidRDefault="00CB52F2" w:rsidP="00DD73D7">
            <w:pPr>
              <w:pStyle w:val="TableParagraph"/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Melted; in liquid form.</w:t>
            </w:r>
          </w:p>
        </w:tc>
        <w:tc>
          <w:tcPr>
            <w:tcW w:w="5245" w:type="dxa"/>
            <w:vMerge/>
          </w:tcPr>
          <w:p w14:paraId="72A3D3EC" w14:textId="77777777" w:rsidR="00CB52F2" w:rsidRDefault="00CB52F2" w:rsidP="00DD73D7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</w:tcPr>
          <w:p w14:paraId="0D0B940D" w14:textId="77777777" w:rsidR="00CB52F2" w:rsidRDefault="00CB52F2" w:rsidP="00DD73D7">
            <w:pPr>
              <w:rPr>
                <w:sz w:val="2"/>
                <w:szCs w:val="2"/>
              </w:rPr>
            </w:pPr>
          </w:p>
        </w:tc>
      </w:tr>
      <w:tr w:rsidR="00CB52F2" w14:paraId="0B454D26" w14:textId="77777777" w:rsidTr="1A881F93">
        <w:trPr>
          <w:trHeight w:val="693"/>
        </w:trPr>
        <w:tc>
          <w:tcPr>
            <w:tcW w:w="1699" w:type="dxa"/>
            <w:shd w:val="clear" w:color="auto" w:fill="D6E3BC" w:themeFill="accent3" w:themeFillTint="66"/>
          </w:tcPr>
          <w:p w14:paraId="26690A08" w14:textId="77777777" w:rsidR="00CB52F2" w:rsidRPr="00657CC3" w:rsidRDefault="00CB52F2" w:rsidP="00DD73D7">
            <w:pPr>
              <w:pStyle w:val="TableParagraph"/>
              <w:spacing w:before="0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Pr="00657CC3">
              <w:rPr>
                <w:rFonts w:asciiTheme="minorHAnsi" w:hAnsiTheme="minorHAnsi" w:cstheme="minorHAnsi"/>
                <w:sz w:val="24"/>
                <w:szCs w:val="24"/>
              </w:rPr>
              <w:t>agma</w:t>
            </w:r>
          </w:p>
          <w:p w14:paraId="6A8EBA39" w14:textId="6E766528" w:rsidR="00CB52F2" w:rsidRPr="00657CC3" w:rsidRDefault="00CB52F2" w:rsidP="00DD73D7">
            <w:pPr>
              <w:pStyle w:val="TableParagraph"/>
              <w:spacing w:before="0" w:line="246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73" w:type="dxa"/>
          </w:tcPr>
          <w:p w14:paraId="1A61B8CF" w14:textId="3B718D3F" w:rsidR="00CB52F2" w:rsidRPr="00DD73D7" w:rsidRDefault="00CB52F2" w:rsidP="00DD73D7">
            <w:pPr>
              <w:pStyle w:val="TableParagraph"/>
              <w:spacing w:before="0"/>
              <w:rPr>
                <w:rStyle w:val="normaltextrun"/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D73D7">
              <w:rPr>
                <w:rFonts w:asciiTheme="minorHAnsi" w:hAnsiTheme="minorHAnsi" w:cstheme="minorHAnsi"/>
                <w:sz w:val="20"/>
                <w:szCs w:val="20"/>
              </w:rPr>
              <w:t>Molten rock stored below the Earth’s surface.</w:t>
            </w:r>
          </w:p>
        </w:tc>
        <w:tc>
          <w:tcPr>
            <w:tcW w:w="5245" w:type="dxa"/>
            <w:vMerge/>
          </w:tcPr>
          <w:p w14:paraId="2E91B693" w14:textId="77777777" w:rsidR="00CB52F2" w:rsidRDefault="00CB52F2" w:rsidP="00DD73D7">
            <w:pPr>
              <w:pStyle w:val="TableParagraph"/>
              <w:spacing w:before="0" w:line="271" w:lineRule="auto"/>
              <w:ind w:right="136"/>
              <w:rPr>
                <w:sz w:val="21"/>
                <w:szCs w:val="21"/>
              </w:rPr>
            </w:pPr>
          </w:p>
        </w:tc>
        <w:tc>
          <w:tcPr>
            <w:tcW w:w="5294" w:type="dxa"/>
            <w:vMerge/>
          </w:tcPr>
          <w:p w14:paraId="60061E4C" w14:textId="77777777" w:rsidR="00CB52F2" w:rsidRDefault="00CB52F2" w:rsidP="00DD73D7">
            <w:pPr>
              <w:rPr>
                <w:sz w:val="2"/>
                <w:szCs w:val="2"/>
              </w:rPr>
            </w:pPr>
          </w:p>
        </w:tc>
      </w:tr>
      <w:tr w:rsidR="00CB52F2" w14:paraId="5BF14A4F" w14:textId="77777777" w:rsidTr="1A881F93">
        <w:trPr>
          <w:trHeight w:val="638"/>
        </w:trPr>
        <w:tc>
          <w:tcPr>
            <w:tcW w:w="1699" w:type="dxa"/>
            <w:shd w:val="clear" w:color="auto" w:fill="D6E3BC" w:themeFill="accent3" w:themeFillTint="66"/>
          </w:tcPr>
          <w:p w14:paraId="542ECCAD" w14:textId="3F4E4BA7" w:rsidR="00CB52F2" w:rsidRPr="00657CC3" w:rsidRDefault="00CB52F2" w:rsidP="00DD73D7">
            <w:pPr>
              <w:pStyle w:val="TableParagraph"/>
              <w:spacing w:before="0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lava</w:t>
            </w:r>
          </w:p>
        </w:tc>
        <w:tc>
          <w:tcPr>
            <w:tcW w:w="3573" w:type="dxa"/>
          </w:tcPr>
          <w:p w14:paraId="226EF4E5" w14:textId="0EF439E9" w:rsidR="00CB52F2" w:rsidRPr="00DD73D7" w:rsidRDefault="00CB52F2" w:rsidP="00DD73D7">
            <w:pPr>
              <w:pStyle w:val="TableParagraph"/>
              <w:spacing w:before="0"/>
              <w:rPr>
                <w:rStyle w:val="normaltextrun"/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D73D7">
              <w:rPr>
                <w:rFonts w:asciiTheme="minorHAnsi" w:hAnsiTheme="minorHAnsi" w:cstheme="minorHAnsi"/>
                <w:sz w:val="20"/>
                <w:szCs w:val="20"/>
              </w:rPr>
              <w:t>Molten rock once it has reached the Earth’s surface.</w:t>
            </w:r>
          </w:p>
        </w:tc>
        <w:tc>
          <w:tcPr>
            <w:tcW w:w="5245" w:type="dxa"/>
            <w:vMerge/>
          </w:tcPr>
          <w:p w14:paraId="15B5CC30" w14:textId="77777777" w:rsidR="00CB52F2" w:rsidRDefault="00CB52F2" w:rsidP="00DD73D7">
            <w:pPr>
              <w:pStyle w:val="TableParagraph"/>
              <w:spacing w:before="0" w:line="271" w:lineRule="auto"/>
              <w:ind w:right="136"/>
              <w:rPr>
                <w:sz w:val="21"/>
                <w:szCs w:val="21"/>
              </w:rPr>
            </w:pPr>
          </w:p>
        </w:tc>
        <w:tc>
          <w:tcPr>
            <w:tcW w:w="5294" w:type="dxa"/>
            <w:vMerge/>
          </w:tcPr>
          <w:p w14:paraId="7A66FC7D" w14:textId="77777777" w:rsidR="00CB52F2" w:rsidRDefault="00CB52F2" w:rsidP="00DD73D7">
            <w:pPr>
              <w:rPr>
                <w:sz w:val="2"/>
                <w:szCs w:val="2"/>
              </w:rPr>
            </w:pPr>
          </w:p>
        </w:tc>
      </w:tr>
      <w:tr w:rsidR="00CB52F2" w14:paraId="39ED80AD" w14:textId="77777777" w:rsidTr="1A881F93">
        <w:trPr>
          <w:trHeight w:val="626"/>
        </w:trPr>
        <w:tc>
          <w:tcPr>
            <w:tcW w:w="1699" w:type="dxa"/>
            <w:shd w:val="clear" w:color="auto" w:fill="D6E3BC" w:themeFill="accent3" w:themeFillTint="66"/>
          </w:tcPr>
          <w:p w14:paraId="6B6D22D7" w14:textId="41BC8498" w:rsidR="00CB52F2" w:rsidRDefault="002C6AA7" w:rsidP="00DD73D7">
            <w:pPr>
              <w:pStyle w:val="TableParagraph"/>
              <w:spacing w:before="0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minerals</w:t>
            </w:r>
          </w:p>
        </w:tc>
        <w:tc>
          <w:tcPr>
            <w:tcW w:w="3573" w:type="dxa"/>
          </w:tcPr>
          <w:p w14:paraId="54DE86FE" w14:textId="177AF415" w:rsidR="00CB52F2" w:rsidRPr="00DD73D7" w:rsidRDefault="002C6AA7" w:rsidP="00DD73D7">
            <w:pPr>
              <w:pStyle w:val="TableParagraph"/>
              <w:spacing w:befor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Metals or other substances found in nature, especially in rocks.</w:t>
            </w:r>
          </w:p>
        </w:tc>
        <w:tc>
          <w:tcPr>
            <w:tcW w:w="5245" w:type="dxa"/>
            <w:vMerge/>
          </w:tcPr>
          <w:p w14:paraId="77EDA5E5" w14:textId="77777777" w:rsidR="00CB52F2" w:rsidRDefault="00CB52F2" w:rsidP="00DD73D7">
            <w:pPr>
              <w:pStyle w:val="TableParagraph"/>
              <w:spacing w:before="0" w:line="271" w:lineRule="auto"/>
              <w:ind w:right="136"/>
              <w:rPr>
                <w:sz w:val="21"/>
                <w:szCs w:val="21"/>
              </w:rPr>
            </w:pPr>
          </w:p>
        </w:tc>
        <w:tc>
          <w:tcPr>
            <w:tcW w:w="5294" w:type="dxa"/>
            <w:vMerge/>
          </w:tcPr>
          <w:p w14:paraId="73024A69" w14:textId="77777777" w:rsidR="00CB52F2" w:rsidRDefault="00CB52F2" w:rsidP="00DD73D7">
            <w:pPr>
              <w:rPr>
                <w:sz w:val="2"/>
                <w:szCs w:val="2"/>
              </w:rPr>
            </w:pPr>
          </w:p>
        </w:tc>
      </w:tr>
      <w:tr w:rsidR="00CB52F2" w14:paraId="0D1BA020" w14:textId="77777777" w:rsidTr="1A881F93">
        <w:trPr>
          <w:trHeight w:val="818"/>
        </w:trPr>
        <w:tc>
          <w:tcPr>
            <w:tcW w:w="1699" w:type="dxa"/>
            <w:shd w:val="clear" w:color="auto" w:fill="D6E3BC" w:themeFill="accent3" w:themeFillTint="66"/>
          </w:tcPr>
          <w:p w14:paraId="7125EE5F" w14:textId="1C814767" w:rsidR="00CB52F2" w:rsidRDefault="00CB52F2" w:rsidP="00DD73D7">
            <w:pPr>
              <w:pStyle w:val="TableParagraph"/>
              <w:spacing w:before="0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657CC3">
              <w:rPr>
                <w:rFonts w:asciiTheme="minorHAnsi" w:hAnsiTheme="minorHAnsi" w:cstheme="minorHAnsi"/>
                <w:sz w:val="24"/>
                <w:szCs w:val="24"/>
              </w:rPr>
              <w:t>rosion</w:t>
            </w:r>
          </w:p>
        </w:tc>
        <w:tc>
          <w:tcPr>
            <w:tcW w:w="3573" w:type="dxa"/>
          </w:tcPr>
          <w:p w14:paraId="5736A680" w14:textId="22CADCCB" w:rsidR="00CB52F2" w:rsidRPr="00DD73D7" w:rsidRDefault="00CB52F2" w:rsidP="326EEA5D">
            <w:pPr>
              <w:pStyle w:val="TableParagraph"/>
              <w:spacing w:before="0"/>
              <w:rPr>
                <w:rFonts w:asciiTheme="minorHAnsi" w:hAnsiTheme="minorHAnsi" w:cstheme="minorBidi"/>
                <w:sz w:val="20"/>
                <w:szCs w:val="20"/>
              </w:rPr>
            </w:pPr>
            <w:r w:rsidRPr="00DD73D7">
              <w:rPr>
                <w:rFonts w:asciiTheme="minorHAnsi" w:hAnsiTheme="minorHAnsi" w:cstheme="minorHAnsi"/>
                <w:sz w:val="20"/>
                <w:szCs w:val="20"/>
              </w:rPr>
              <w:t>The gradual destruction and removal of rock or soil by rivers, the sea, or the weather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5245" w:type="dxa"/>
            <w:vMerge/>
          </w:tcPr>
          <w:p w14:paraId="669E5D3B" w14:textId="77777777" w:rsidR="00CB52F2" w:rsidRDefault="00CB52F2" w:rsidP="00DD73D7">
            <w:pPr>
              <w:pStyle w:val="TableParagraph"/>
              <w:spacing w:before="0" w:line="271" w:lineRule="auto"/>
              <w:ind w:right="136"/>
              <w:rPr>
                <w:sz w:val="21"/>
                <w:szCs w:val="21"/>
              </w:rPr>
            </w:pPr>
          </w:p>
        </w:tc>
        <w:tc>
          <w:tcPr>
            <w:tcW w:w="5294" w:type="dxa"/>
            <w:vMerge/>
          </w:tcPr>
          <w:p w14:paraId="646B8D61" w14:textId="77777777" w:rsidR="00CB52F2" w:rsidRDefault="00CB52F2" w:rsidP="00DD73D7">
            <w:pPr>
              <w:rPr>
                <w:sz w:val="2"/>
                <w:szCs w:val="2"/>
              </w:rPr>
            </w:pPr>
          </w:p>
        </w:tc>
      </w:tr>
      <w:tr w:rsidR="002C6AA7" w14:paraId="525F36CD" w14:textId="77777777" w:rsidTr="1A881F93">
        <w:trPr>
          <w:trHeight w:val="337"/>
        </w:trPr>
        <w:tc>
          <w:tcPr>
            <w:tcW w:w="1699" w:type="dxa"/>
            <w:vMerge w:val="restart"/>
            <w:shd w:val="clear" w:color="auto" w:fill="D6E3BC" w:themeFill="accent3" w:themeFillTint="66"/>
          </w:tcPr>
          <w:p w14:paraId="3D8EE1F1" w14:textId="72364AEB" w:rsidR="002C6AA7" w:rsidRPr="00657CC3" w:rsidRDefault="002C6AA7" w:rsidP="002C6AA7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sediment</w:t>
            </w:r>
          </w:p>
        </w:tc>
        <w:tc>
          <w:tcPr>
            <w:tcW w:w="3573" w:type="dxa"/>
            <w:vMerge w:val="restart"/>
          </w:tcPr>
          <w:p w14:paraId="65A38B66" w14:textId="27E50CB0" w:rsidR="002C6AA7" w:rsidRPr="00DD73D7" w:rsidRDefault="002C6AA7" w:rsidP="002C6AA7">
            <w:pPr>
              <w:pStyle w:val="TableParagraph"/>
              <w:spacing w:before="0" w:line="273" w:lineRule="auto"/>
              <w:ind w:right="57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326EEA5D">
              <w:rPr>
                <w:rFonts w:asciiTheme="minorHAnsi" w:hAnsiTheme="minorHAnsi" w:cstheme="minorBidi"/>
                <w:sz w:val="20"/>
                <w:szCs w:val="20"/>
              </w:rPr>
              <w:t>Small solid ‘bits’ of material, especially soil and pieces of rock, that have been carried along by water, ice or wind and then left (deposited) somewhere.</w:t>
            </w:r>
          </w:p>
        </w:tc>
        <w:tc>
          <w:tcPr>
            <w:tcW w:w="5245" w:type="dxa"/>
            <w:vMerge/>
          </w:tcPr>
          <w:p w14:paraId="44EAFD9C" w14:textId="77777777" w:rsidR="002C6AA7" w:rsidRDefault="002C6AA7" w:rsidP="002C6AA7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shd w:val="clear" w:color="auto" w:fill="D6E3BC" w:themeFill="accent3" w:themeFillTint="66"/>
          </w:tcPr>
          <w:p w14:paraId="5999CCDA" w14:textId="56A41800" w:rsidR="002C6AA7" w:rsidRPr="001B4078" w:rsidRDefault="002C6AA7" w:rsidP="002C6AA7">
            <w:pPr>
              <w:ind w:left="5"/>
              <w:jc w:val="center"/>
              <w:rPr>
                <w:b/>
                <w:sz w:val="27"/>
                <w:szCs w:val="27"/>
              </w:rPr>
            </w:pPr>
            <w:r w:rsidRPr="001B4078">
              <w:rPr>
                <w:b/>
                <w:sz w:val="27"/>
                <w:szCs w:val="27"/>
              </w:rPr>
              <w:t>What is soil?</w:t>
            </w:r>
          </w:p>
        </w:tc>
      </w:tr>
      <w:tr w:rsidR="00CB52F2" w14:paraId="4A2B4777" w14:textId="77777777" w:rsidTr="1A881F93">
        <w:trPr>
          <w:trHeight w:val="351"/>
        </w:trPr>
        <w:tc>
          <w:tcPr>
            <w:tcW w:w="1699" w:type="dxa"/>
            <w:vMerge/>
          </w:tcPr>
          <w:p w14:paraId="54740878" w14:textId="77777777" w:rsidR="00CB52F2" w:rsidRPr="00657CC3" w:rsidRDefault="00CB52F2" w:rsidP="00DD73D7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73" w:type="dxa"/>
            <w:vMerge/>
          </w:tcPr>
          <w:p w14:paraId="0275B532" w14:textId="77777777" w:rsidR="00CB52F2" w:rsidRPr="00DD73D7" w:rsidRDefault="00CB52F2" w:rsidP="00DD73D7">
            <w:pPr>
              <w:pStyle w:val="TableParagraph"/>
              <w:spacing w:before="0" w:line="273" w:lineRule="auto"/>
              <w:ind w:right="715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5245" w:type="dxa"/>
            <w:vMerge/>
          </w:tcPr>
          <w:p w14:paraId="78B4EB38" w14:textId="77777777" w:rsidR="00CB52F2" w:rsidRDefault="00CB52F2" w:rsidP="00DD73D7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 w:val="restart"/>
          </w:tcPr>
          <w:p w14:paraId="53CBF75D" w14:textId="77777777" w:rsidR="00CB52F2" w:rsidRDefault="00CB52F2" w:rsidP="002C6AA7">
            <w:pPr>
              <w:ind w:left="147" w:right="57"/>
              <w:rPr>
                <w:rFonts w:asciiTheme="minorHAnsi" w:hAnsiTheme="minorHAnsi" w:cstheme="minorHAnsi"/>
                <w:sz w:val="24"/>
                <w:szCs w:val="24"/>
              </w:rPr>
            </w:pPr>
            <w:r w:rsidRPr="00657CC3">
              <w:rPr>
                <w:rFonts w:asciiTheme="minorHAnsi" w:hAnsiTheme="minorHAnsi" w:cstheme="minorHAnsi"/>
                <w:sz w:val="24"/>
                <w:szCs w:val="24"/>
              </w:rPr>
              <w:t xml:space="preserve">Soil is made from tiny particles of rocks, organic material (rotting plants and animals), air and water. Living organisms, including worms and micro-organisms, live in the soil and help to keep it healthy.  </w:t>
            </w:r>
          </w:p>
          <w:p w14:paraId="4FB0BC0E" w14:textId="28EE29F2" w:rsidR="00CB52F2" w:rsidRPr="00657CC3" w:rsidRDefault="00CB52F2" w:rsidP="002C6AA7">
            <w:pPr>
              <w:ind w:left="147" w:right="57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B52F2" w14:paraId="2CD30F45" w14:textId="77777777" w:rsidTr="1A881F93">
        <w:trPr>
          <w:trHeight w:val="540"/>
        </w:trPr>
        <w:tc>
          <w:tcPr>
            <w:tcW w:w="1699" w:type="dxa"/>
            <w:shd w:val="clear" w:color="auto" w:fill="D6E3BC" w:themeFill="accent3" w:themeFillTint="66"/>
          </w:tcPr>
          <w:p w14:paraId="72079F24" w14:textId="46BD46AA" w:rsidR="00CB52F2" w:rsidRPr="00657CC3" w:rsidRDefault="002C6AA7" w:rsidP="00A96B2D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</w:t>
            </w:r>
            <w:r w:rsidRPr="00657CC3">
              <w:rPr>
                <w:rFonts w:asciiTheme="minorHAnsi" w:hAnsiTheme="minorHAnsi" w:cstheme="minorHAnsi"/>
                <w:sz w:val="24"/>
                <w:szCs w:val="24"/>
              </w:rPr>
              <w:t>ossils</w:t>
            </w:r>
          </w:p>
        </w:tc>
        <w:tc>
          <w:tcPr>
            <w:tcW w:w="3573" w:type="dxa"/>
          </w:tcPr>
          <w:p w14:paraId="2F6CD5A6" w14:textId="24A47BBF" w:rsidR="00CB52F2" w:rsidRPr="00CB52F2" w:rsidRDefault="002C6AA7" w:rsidP="00CB52F2">
            <w:pPr>
              <w:pStyle w:val="TableParagraph"/>
              <w:spacing w:before="0" w:line="280" w:lineRule="atLeast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D73D7">
              <w:rPr>
                <w:rFonts w:asciiTheme="minorHAnsi" w:hAnsiTheme="minorHAnsi" w:cstheme="minorHAnsi"/>
                <w:sz w:val="20"/>
                <w:szCs w:val="20"/>
              </w:rPr>
              <w:t xml:space="preserve">The remains </w:t>
            </w:r>
            <w:r w:rsidR="00C90A78">
              <w:rPr>
                <w:rFonts w:asciiTheme="minorHAnsi" w:hAnsiTheme="minorHAnsi" w:cstheme="minorHAnsi"/>
                <w:sz w:val="20"/>
                <w:szCs w:val="20"/>
              </w:rPr>
              <w:t xml:space="preserve">or imprints </w:t>
            </w:r>
            <w:r w:rsidRPr="00DD73D7">
              <w:rPr>
                <w:rFonts w:asciiTheme="minorHAnsi" w:hAnsiTheme="minorHAnsi" w:cstheme="minorHAnsi"/>
                <w:sz w:val="20"/>
                <w:szCs w:val="20"/>
              </w:rPr>
              <w:t xml:space="preserve">of animals or plants that </w:t>
            </w:r>
            <w:r w:rsidR="00C90A78">
              <w:rPr>
                <w:rFonts w:asciiTheme="minorHAnsi" w:hAnsiTheme="minorHAnsi" w:cstheme="minorHAnsi"/>
                <w:sz w:val="20"/>
                <w:szCs w:val="20"/>
              </w:rPr>
              <w:t>died millions of years ago and</w:t>
            </w:r>
            <w:r w:rsidRPr="00DD73D7">
              <w:rPr>
                <w:rFonts w:asciiTheme="minorHAnsi" w:hAnsiTheme="minorHAnsi" w:cstheme="minorHAnsi"/>
                <w:sz w:val="20"/>
                <w:szCs w:val="20"/>
              </w:rPr>
              <w:t xml:space="preserve"> been preserved in rock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5245" w:type="dxa"/>
            <w:vMerge/>
          </w:tcPr>
          <w:p w14:paraId="3656B9AB" w14:textId="77777777" w:rsidR="00CB52F2" w:rsidRDefault="00CB52F2" w:rsidP="00DD73D7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</w:tcPr>
          <w:p w14:paraId="45FB0818" w14:textId="378F6F63" w:rsidR="00CB52F2" w:rsidRPr="004D2AFC" w:rsidRDefault="00CB52F2" w:rsidP="002C6AA7">
            <w:pPr>
              <w:ind w:right="57"/>
            </w:pPr>
          </w:p>
        </w:tc>
      </w:tr>
      <w:tr w:rsidR="00CB52F2" w14:paraId="521B288D" w14:textId="77777777" w:rsidTr="1A881F93">
        <w:trPr>
          <w:trHeight w:val="696"/>
        </w:trPr>
        <w:tc>
          <w:tcPr>
            <w:tcW w:w="1699" w:type="dxa"/>
            <w:shd w:val="clear" w:color="auto" w:fill="D6E3BC" w:themeFill="accent3" w:themeFillTint="66"/>
          </w:tcPr>
          <w:p w14:paraId="03677D84" w14:textId="77777777" w:rsidR="00CB52F2" w:rsidRDefault="00CB52F2" w:rsidP="00A96B2D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Pr="00657CC3">
              <w:rPr>
                <w:rFonts w:asciiTheme="minorHAnsi" w:hAnsiTheme="minorHAnsi" w:cstheme="minorHAnsi"/>
                <w:sz w:val="24"/>
                <w:szCs w:val="24"/>
              </w:rPr>
              <w:t>icro-organism</w:t>
            </w:r>
          </w:p>
          <w:p w14:paraId="3446DF43" w14:textId="77777777" w:rsidR="00CB52F2" w:rsidRPr="00657CC3" w:rsidRDefault="00CB52F2" w:rsidP="00A96B2D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or microbe</w:t>
            </w:r>
          </w:p>
          <w:p w14:paraId="1804CC6E" w14:textId="7FC5643F" w:rsidR="00CB52F2" w:rsidRPr="00657CC3" w:rsidRDefault="00CB52F2" w:rsidP="00A96B2D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73" w:type="dxa"/>
          </w:tcPr>
          <w:p w14:paraId="1553BC73" w14:textId="491E03C2" w:rsidR="00CB52F2" w:rsidRPr="00DD73D7" w:rsidRDefault="00CB52F2" w:rsidP="00DD73D7">
            <w:pPr>
              <w:pStyle w:val="TableParagraph"/>
              <w:spacing w:before="0" w:line="28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DD73D7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A tiny living thing which you can only see if you use a microscope.</w:t>
            </w:r>
          </w:p>
        </w:tc>
        <w:tc>
          <w:tcPr>
            <w:tcW w:w="5245" w:type="dxa"/>
            <w:vMerge/>
          </w:tcPr>
          <w:p w14:paraId="049F31CB" w14:textId="77777777" w:rsidR="00CB52F2" w:rsidRDefault="00CB52F2" w:rsidP="00DD73D7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</w:tcPr>
          <w:p w14:paraId="53128261" w14:textId="532FB8AE" w:rsidR="00CB52F2" w:rsidRPr="00657CC3" w:rsidRDefault="00CB52F2" w:rsidP="002C6AA7">
            <w:pPr>
              <w:ind w:left="113" w:right="57"/>
              <w:rPr>
                <w:rFonts w:asciiTheme="minorHAnsi" w:hAnsiTheme="minorHAnsi" w:cstheme="minorHAnsi"/>
                <w:sz w:val="24"/>
                <w:szCs w:val="24"/>
              </w:rPr>
            </w:pPr>
            <w:r w:rsidRPr="00657CC3">
              <w:rPr>
                <w:rFonts w:asciiTheme="minorHAnsi" w:hAnsiTheme="minorHAnsi" w:cstheme="minorHAnsi"/>
                <w:b/>
                <w:sz w:val="24"/>
                <w:szCs w:val="24"/>
              </w:rPr>
              <w:t>Clay soil</w:t>
            </w:r>
            <w:r w:rsidRPr="00657CC3">
              <w:rPr>
                <w:rFonts w:asciiTheme="minorHAnsi" w:hAnsiTheme="minorHAnsi" w:cstheme="minorHAnsi"/>
                <w:sz w:val="24"/>
                <w:szCs w:val="24"/>
              </w:rPr>
              <w:t xml:space="preserve"> is usually sticky and has few air gaps, which means water cannot drain through this soil easily. </w:t>
            </w:r>
          </w:p>
        </w:tc>
      </w:tr>
      <w:tr w:rsidR="00CB52F2" w14:paraId="1A858003" w14:textId="77777777" w:rsidTr="1A881F93">
        <w:trPr>
          <w:trHeight w:val="760"/>
        </w:trPr>
        <w:tc>
          <w:tcPr>
            <w:tcW w:w="1699" w:type="dxa"/>
            <w:shd w:val="clear" w:color="auto" w:fill="D6E3BC" w:themeFill="accent3" w:themeFillTint="66"/>
          </w:tcPr>
          <w:p w14:paraId="21EFEDED" w14:textId="77777777" w:rsidR="00CB52F2" w:rsidRPr="00657CC3" w:rsidRDefault="00CB52F2" w:rsidP="00A96B2D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657CC3">
              <w:rPr>
                <w:rFonts w:asciiTheme="minorHAnsi" w:hAnsiTheme="minorHAnsi" w:cstheme="minorHAnsi"/>
                <w:sz w:val="24"/>
                <w:szCs w:val="24"/>
              </w:rPr>
              <w:t>aturated</w:t>
            </w:r>
          </w:p>
          <w:p w14:paraId="6B58588A" w14:textId="77777777" w:rsidR="00CB52F2" w:rsidRDefault="00CB52F2" w:rsidP="00625D78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73" w:type="dxa"/>
          </w:tcPr>
          <w:p w14:paraId="374986DE" w14:textId="34CC28CA" w:rsidR="00CB52F2" w:rsidRDefault="00CB52F2" w:rsidP="09021782">
            <w:pPr>
              <w:pStyle w:val="TableParagraph"/>
              <w:spacing w:before="0" w:line="280" w:lineRule="atLeast"/>
              <w:rPr>
                <w:rFonts w:asciiTheme="minorHAnsi" w:hAnsiTheme="minorHAnsi" w:cstheme="minorBidi"/>
                <w:sz w:val="20"/>
                <w:szCs w:val="20"/>
              </w:rPr>
            </w:pPr>
            <w:r w:rsidRPr="09021782">
              <w:rPr>
                <w:rFonts w:asciiTheme="minorHAnsi" w:hAnsiTheme="minorHAnsi" w:cstheme="minorBidi"/>
                <w:sz w:val="20"/>
                <w:szCs w:val="20"/>
              </w:rPr>
              <w:t>Soaked; containing the maximum amount of water possible.</w:t>
            </w:r>
          </w:p>
        </w:tc>
        <w:tc>
          <w:tcPr>
            <w:tcW w:w="5245" w:type="dxa"/>
            <w:vMerge/>
          </w:tcPr>
          <w:p w14:paraId="1AC7B94F" w14:textId="77777777" w:rsidR="00CB52F2" w:rsidRDefault="00CB52F2" w:rsidP="00625D78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</w:tcPr>
          <w:p w14:paraId="7B1CCA30" w14:textId="2356FE81" w:rsidR="00CB52F2" w:rsidRPr="00657CC3" w:rsidRDefault="00CB52F2" w:rsidP="002C6AA7">
            <w:pPr>
              <w:ind w:left="113" w:right="57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Chalky soil </w:t>
            </w:r>
            <w:r w:rsidRPr="001119C6">
              <w:rPr>
                <w:rFonts w:asciiTheme="minorHAnsi" w:hAnsiTheme="minorHAnsi" w:cstheme="minorHAnsi"/>
                <w:sz w:val="24"/>
                <w:szCs w:val="24"/>
              </w:rPr>
              <w:t xml:space="preserve">is usually </w:t>
            </w:r>
            <w:proofErr w:type="spellStart"/>
            <w:r w:rsidRPr="001119C6">
              <w:rPr>
                <w:rFonts w:asciiTheme="minorHAnsi" w:hAnsiTheme="minorHAnsi" w:cstheme="minorHAnsi"/>
                <w:sz w:val="24"/>
                <w:szCs w:val="24"/>
              </w:rPr>
              <w:t>light-coloured</w:t>
            </w:r>
            <w:proofErr w:type="spellEnd"/>
            <w:r w:rsidRPr="001119C6">
              <w:rPr>
                <w:rFonts w:asciiTheme="minorHAnsi" w:hAnsiTheme="minorHAnsi" w:cstheme="minorHAnsi"/>
                <w:sz w:val="24"/>
                <w:szCs w:val="24"/>
              </w:rPr>
              <w:t>, stony and allows water to drain quickly.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CB52F2" w14:paraId="191DCACA" w14:textId="77777777" w:rsidTr="1A881F93">
        <w:trPr>
          <w:trHeight w:val="984"/>
        </w:trPr>
        <w:tc>
          <w:tcPr>
            <w:tcW w:w="1699" w:type="dxa"/>
            <w:shd w:val="clear" w:color="auto" w:fill="D6E3BC" w:themeFill="accent3" w:themeFillTint="66"/>
          </w:tcPr>
          <w:p w14:paraId="7D7C9FA0" w14:textId="53714FEB" w:rsidR="00CB52F2" w:rsidRPr="00CB52F2" w:rsidRDefault="00CB52F2" w:rsidP="00CB52F2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Pr="00657CC3">
              <w:rPr>
                <w:rFonts w:asciiTheme="minorHAnsi" w:hAnsiTheme="minorHAnsi" w:cstheme="minorHAnsi"/>
                <w:sz w:val="24"/>
                <w:szCs w:val="24"/>
              </w:rPr>
              <w:t>rgani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</w:p>
        </w:tc>
        <w:tc>
          <w:tcPr>
            <w:tcW w:w="3573" w:type="dxa"/>
          </w:tcPr>
          <w:p w14:paraId="3104C439" w14:textId="1322ECE3" w:rsidR="00CB52F2" w:rsidRPr="00DD73D7" w:rsidRDefault="18097E6A" w:rsidP="00625D78">
            <w:pPr>
              <w:pStyle w:val="TableParagraph"/>
              <w:spacing w:before="0"/>
              <w:rPr>
                <w:sz w:val="20"/>
                <w:szCs w:val="20"/>
              </w:rPr>
            </w:pPr>
            <w:r w:rsidRPr="1A881F93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S</w:t>
            </w:r>
            <w:r w:rsidR="00CB52F2" w:rsidRPr="1A881F93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ubstances produced by or found in living things.</w:t>
            </w:r>
          </w:p>
        </w:tc>
        <w:tc>
          <w:tcPr>
            <w:tcW w:w="5245" w:type="dxa"/>
            <w:vMerge/>
          </w:tcPr>
          <w:p w14:paraId="1EE8855E" w14:textId="77777777" w:rsidR="00CB52F2" w:rsidRPr="00E80E49" w:rsidRDefault="00CB52F2" w:rsidP="00625D78">
            <w:pPr>
              <w:pStyle w:val="TableParagraph"/>
              <w:spacing w:before="0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294" w:type="dxa"/>
          </w:tcPr>
          <w:p w14:paraId="4CB41959" w14:textId="6BC234A9" w:rsidR="00CB52F2" w:rsidRDefault="00CB52F2" w:rsidP="002C6AA7">
            <w:pPr>
              <w:ind w:left="113" w:right="5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Sandy </w:t>
            </w:r>
            <w:r w:rsidRPr="001119C6">
              <w:rPr>
                <w:rFonts w:asciiTheme="minorHAnsi" w:hAnsiTheme="minorHAnsi" w:cstheme="minorHAnsi"/>
                <w:b/>
                <w:sz w:val="24"/>
                <w:szCs w:val="24"/>
              </w:rPr>
              <w:t>soil</w:t>
            </w:r>
            <w:r w:rsidRPr="001119C6">
              <w:rPr>
                <w:rFonts w:asciiTheme="minorHAnsi" w:hAnsiTheme="minorHAnsi" w:cstheme="minorHAnsi"/>
                <w:sz w:val="24"/>
                <w:szCs w:val="24"/>
              </w:rPr>
              <w:t xml:space="preserve"> is usually pale-</w:t>
            </w:r>
            <w:proofErr w:type="spellStart"/>
            <w:r w:rsidRPr="001119C6">
              <w:rPr>
                <w:rFonts w:asciiTheme="minorHAnsi" w:hAnsiTheme="minorHAnsi" w:cstheme="minorHAnsi"/>
                <w:sz w:val="24"/>
                <w:szCs w:val="24"/>
              </w:rPr>
              <w:t>coloured</w:t>
            </w:r>
            <w:proofErr w:type="spellEnd"/>
            <w:r w:rsidRPr="001119C6">
              <w:rPr>
                <w:rFonts w:asciiTheme="minorHAnsi" w:hAnsiTheme="minorHAnsi" w:cstheme="minorHAnsi"/>
                <w:sz w:val="24"/>
                <w:szCs w:val="24"/>
              </w:rPr>
              <w:t xml:space="preserve"> with large, grainy particles which means water drains through</w:t>
            </w:r>
            <w:r w:rsidR="00C90A7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119C6">
              <w:rPr>
                <w:rFonts w:asciiTheme="minorHAnsi" w:hAnsiTheme="minorHAnsi" w:cstheme="minorHAnsi"/>
                <w:sz w:val="24"/>
                <w:szCs w:val="24"/>
              </w:rPr>
              <w:t>easily.</w:t>
            </w:r>
          </w:p>
          <w:p w14:paraId="595125A3" w14:textId="2C5C9FE7" w:rsidR="00CB52F2" w:rsidRPr="00657CC3" w:rsidRDefault="00CB52F2" w:rsidP="002C6AA7">
            <w:pPr>
              <w:ind w:left="113" w:right="57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997CC1D" w14:textId="77777777" w:rsidR="00633974" w:rsidRDefault="00633974"/>
    <w:sectPr w:rsidR="00633974" w:rsidSect="00747A2F">
      <w:headerReference w:type="default" r:id="rId15"/>
      <w:footerReference w:type="default" r:id="rId16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355B9" w14:textId="77777777" w:rsidR="00B7112E" w:rsidRDefault="00B7112E" w:rsidP="00747A2F">
      <w:r>
        <w:separator/>
      </w:r>
    </w:p>
  </w:endnote>
  <w:endnote w:type="continuationSeparator" w:id="0">
    <w:p w14:paraId="54F01821" w14:textId="77777777" w:rsidR="00B7112E" w:rsidRDefault="00B7112E" w:rsidP="00747A2F">
      <w:r>
        <w:continuationSeparator/>
      </w:r>
    </w:p>
  </w:endnote>
  <w:endnote w:type="continuationNotice" w:id="1">
    <w:p w14:paraId="700E6187" w14:textId="77777777" w:rsidR="00B7112E" w:rsidRDefault="00B711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B23B84" w:rsidRDefault="00B23B84" w:rsidP="00747A2F">
    <w:pPr>
      <w:pStyle w:val="Footer"/>
      <w:rPr>
        <w:sz w:val="16"/>
        <w:szCs w:val="16"/>
      </w:rPr>
    </w:pPr>
  </w:p>
  <w:p w14:paraId="4709864A" w14:textId="77777777" w:rsidR="00B23B84" w:rsidRDefault="00B23B84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B23B84" w:rsidRDefault="00B23B84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B23B84" w:rsidRDefault="00B23B84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58C40780" w:rsidR="00B23B84" w:rsidRDefault="00B23B84" w:rsidP="00747A2F">
    <w:pPr>
      <w:pStyle w:val="Footer"/>
      <w:rPr>
        <w:sz w:val="16"/>
        <w:szCs w:val="16"/>
      </w:rPr>
    </w:pPr>
    <w:r w:rsidRPr="2CC8A10D">
      <w:rPr>
        <w:rFonts w:cstheme="minorBidi"/>
        <w:sz w:val="16"/>
        <w:szCs w:val="16"/>
      </w:rPr>
      <w:t xml:space="preserve">    </w:t>
    </w:r>
    <w:r w:rsidRPr="2CC8A10D">
      <w:rPr>
        <w:noProof/>
      </w:rPr>
      <w:t xml:space="preserve">                      </w:t>
    </w:r>
    <w:r w:rsidRPr="2CC8A10D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2CC8A10D">
      <w:rPr>
        <w:color w:val="BFBFBF" w:themeColor="background1" w:themeShade="BF"/>
        <w:sz w:val="16"/>
        <w:szCs w:val="16"/>
      </w:rPr>
      <w:t>All rights reserved Northampton Primary Academy Trust 202</w:t>
    </w:r>
    <w:r w:rsidR="001B4078">
      <w:rPr>
        <w:color w:val="BFBFBF" w:themeColor="background1" w:themeShade="BF"/>
        <w:sz w:val="16"/>
        <w:szCs w:val="16"/>
      </w:rPr>
      <w:t>1</w:t>
    </w:r>
  </w:p>
  <w:p w14:paraId="65E8EEED" w14:textId="77777777" w:rsidR="00B23B84" w:rsidRDefault="00B23B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AB103" w14:textId="77777777" w:rsidR="00B7112E" w:rsidRDefault="00B7112E" w:rsidP="00747A2F">
      <w:r>
        <w:separator/>
      </w:r>
    </w:p>
  </w:footnote>
  <w:footnote w:type="continuationSeparator" w:id="0">
    <w:p w14:paraId="03B97CE8" w14:textId="77777777" w:rsidR="00B7112E" w:rsidRDefault="00B7112E" w:rsidP="00747A2F">
      <w:r>
        <w:continuationSeparator/>
      </w:r>
    </w:p>
  </w:footnote>
  <w:footnote w:type="continuationNotice" w:id="1">
    <w:p w14:paraId="66E4AACB" w14:textId="77777777" w:rsidR="00B7112E" w:rsidRDefault="00B711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600452F" w:rsidR="00B23B84" w:rsidRDefault="1F8189BC" w:rsidP="1F8189BC">
    <w:pPr>
      <w:pStyle w:val="Header"/>
      <w:rPr>
        <w:rFonts w:asciiTheme="minorHAnsi" w:eastAsiaTheme="minorEastAsia" w:hAnsiTheme="minorHAnsi" w:cstheme="minorBidi"/>
        <w:b/>
        <w:bCs/>
        <w:sz w:val="24"/>
        <w:szCs w:val="24"/>
      </w:rPr>
    </w:pPr>
    <w:r w:rsidRPr="1F8189BC">
      <w:rPr>
        <w:rFonts w:asciiTheme="minorHAnsi" w:eastAsiaTheme="minorEastAsia" w:hAnsiTheme="minorHAnsi" w:cstheme="minorBidi"/>
        <w:b/>
        <w:bCs/>
        <w:sz w:val="24"/>
        <w:szCs w:val="24"/>
      </w:rPr>
      <w:t xml:space="preserve">Northampton Primary Academy Trust Science Year 3 Spring One Knowledge </w:t>
    </w:r>
    <w:proofErr w:type="spellStart"/>
    <w:r w:rsidRPr="1F8189BC">
      <w:rPr>
        <w:rFonts w:asciiTheme="minorHAnsi" w:eastAsiaTheme="minorEastAsia" w:hAnsiTheme="minorHAnsi" w:cstheme="minorBidi"/>
        <w:b/>
        <w:bCs/>
        <w:sz w:val="24"/>
        <w:szCs w:val="24"/>
      </w:rPr>
      <w:t>Organiser</w:t>
    </w:r>
    <w:proofErr w:type="spellEnd"/>
  </w:p>
  <w:p w14:paraId="18B5C887" w14:textId="77777777" w:rsidR="00B23B84" w:rsidRDefault="00B23B84" w:rsidP="1F8189BC">
    <w:pPr>
      <w:pStyle w:val="Header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645A7"/>
    <w:rsid w:val="000661FA"/>
    <w:rsid w:val="000679A1"/>
    <w:rsid w:val="000825DD"/>
    <w:rsid w:val="000A5CA8"/>
    <w:rsid w:val="000D5CB6"/>
    <w:rsid w:val="000E394F"/>
    <w:rsid w:val="000F0B24"/>
    <w:rsid w:val="000F3C5C"/>
    <w:rsid w:val="001119C6"/>
    <w:rsid w:val="001205B2"/>
    <w:rsid w:val="00143995"/>
    <w:rsid w:val="00144D87"/>
    <w:rsid w:val="00157835"/>
    <w:rsid w:val="001831F1"/>
    <w:rsid w:val="001B4078"/>
    <w:rsid w:val="001C6591"/>
    <w:rsid w:val="001E0DC4"/>
    <w:rsid w:val="00201570"/>
    <w:rsid w:val="00217671"/>
    <w:rsid w:val="002210EE"/>
    <w:rsid w:val="002308DD"/>
    <w:rsid w:val="00242F5A"/>
    <w:rsid w:val="00253425"/>
    <w:rsid w:val="00262CC6"/>
    <w:rsid w:val="00277AD2"/>
    <w:rsid w:val="0029012D"/>
    <w:rsid w:val="002C6AA7"/>
    <w:rsid w:val="002D58A6"/>
    <w:rsid w:val="00317AE1"/>
    <w:rsid w:val="003431F9"/>
    <w:rsid w:val="00360F26"/>
    <w:rsid w:val="003655CA"/>
    <w:rsid w:val="00382E21"/>
    <w:rsid w:val="003A0E50"/>
    <w:rsid w:val="003A263F"/>
    <w:rsid w:val="003A7B44"/>
    <w:rsid w:val="003B4104"/>
    <w:rsid w:val="003D492E"/>
    <w:rsid w:val="003E0F64"/>
    <w:rsid w:val="003E2415"/>
    <w:rsid w:val="003F368F"/>
    <w:rsid w:val="00402CD5"/>
    <w:rsid w:val="00420D7C"/>
    <w:rsid w:val="00421210"/>
    <w:rsid w:val="00422938"/>
    <w:rsid w:val="00452D7D"/>
    <w:rsid w:val="004B4239"/>
    <w:rsid w:val="004D2AFC"/>
    <w:rsid w:val="004D355D"/>
    <w:rsid w:val="00502672"/>
    <w:rsid w:val="00543757"/>
    <w:rsid w:val="0055136F"/>
    <w:rsid w:val="00553270"/>
    <w:rsid w:val="005566C5"/>
    <w:rsid w:val="005661B4"/>
    <w:rsid w:val="005816F5"/>
    <w:rsid w:val="005841F8"/>
    <w:rsid w:val="00593038"/>
    <w:rsid w:val="005B3E9A"/>
    <w:rsid w:val="005C645C"/>
    <w:rsid w:val="005E27A5"/>
    <w:rsid w:val="005E6A60"/>
    <w:rsid w:val="005E6EE2"/>
    <w:rsid w:val="0060438F"/>
    <w:rsid w:val="00625D78"/>
    <w:rsid w:val="00630B0E"/>
    <w:rsid w:val="00633974"/>
    <w:rsid w:val="0064078E"/>
    <w:rsid w:val="006427EC"/>
    <w:rsid w:val="00657CC3"/>
    <w:rsid w:val="00685A1F"/>
    <w:rsid w:val="006B1DD7"/>
    <w:rsid w:val="006D527C"/>
    <w:rsid w:val="006D5A36"/>
    <w:rsid w:val="006E50EA"/>
    <w:rsid w:val="00711851"/>
    <w:rsid w:val="007204AB"/>
    <w:rsid w:val="007271B4"/>
    <w:rsid w:val="00727F02"/>
    <w:rsid w:val="0073065C"/>
    <w:rsid w:val="00747A2F"/>
    <w:rsid w:val="0076692C"/>
    <w:rsid w:val="00771692"/>
    <w:rsid w:val="00775C41"/>
    <w:rsid w:val="00777D46"/>
    <w:rsid w:val="007837BA"/>
    <w:rsid w:val="00792C77"/>
    <w:rsid w:val="007B2ADB"/>
    <w:rsid w:val="008002EC"/>
    <w:rsid w:val="00856D10"/>
    <w:rsid w:val="0086432D"/>
    <w:rsid w:val="008971E9"/>
    <w:rsid w:val="008C533D"/>
    <w:rsid w:val="008C64B3"/>
    <w:rsid w:val="008E40AE"/>
    <w:rsid w:val="009443C2"/>
    <w:rsid w:val="009623BD"/>
    <w:rsid w:val="00973FAB"/>
    <w:rsid w:val="00975647"/>
    <w:rsid w:val="009763C5"/>
    <w:rsid w:val="009813CB"/>
    <w:rsid w:val="009943B9"/>
    <w:rsid w:val="009A04D5"/>
    <w:rsid w:val="009C104F"/>
    <w:rsid w:val="009C321E"/>
    <w:rsid w:val="009C3A3F"/>
    <w:rsid w:val="00A06D0A"/>
    <w:rsid w:val="00A27F42"/>
    <w:rsid w:val="00A462C5"/>
    <w:rsid w:val="00A51141"/>
    <w:rsid w:val="00A96B2D"/>
    <w:rsid w:val="00AC77B4"/>
    <w:rsid w:val="00AD6ECD"/>
    <w:rsid w:val="00B11FFB"/>
    <w:rsid w:val="00B23B84"/>
    <w:rsid w:val="00B30E77"/>
    <w:rsid w:val="00B33B1A"/>
    <w:rsid w:val="00B7112E"/>
    <w:rsid w:val="00B833D3"/>
    <w:rsid w:val="00B9677F"/>
    <w:rsid w:val="00BA309A"/>
    <w:rsid w:val="00BA4740"/>
    <w:rsid w:val="00BD7F17"/>
    <w:rsid w:val="00C0219A"/>
    <w:rsid w:val="00C373FC"/>
    <w:rsid w:val="00C51067"/>
    <w:rsid w:val="00C8071C"/>
    <w:rsid w:val="00C90A78"/>
    <w:rsid w:val="00C96A74"/>
    <w:rsid w:val="00CB52F2"/>
    <w:rsid w:val="00CB6889"/>
    <w:rsid w:val="00CC2EBA"/>
    <w:rsid w:val="00CD03A5"/>
    <w:rsid w:val="00CD2AAE"/>
    <w:rsid w:val="00CD4279"/>
    <w:rsid w:val="00CF6207"/>
    <w:rsid w:val="00D14D25"/>
    <w:rsid w:val="00D21E67"/>
    <w:rsid w:val="00D46573"/>
    <w:rsid w:val="00D468F1"/>
    <w:rsid w:val="00DB0BFD"/>
    <w:rsid w:val="00DD73D7"/>
    <w:rsid w:val="00E1098E"/>
    <w:rsid w:val="00E278AC"/>
    <w:rsid w:val="00E80E49"/>
    <w:rsid w:val="00EC0F3F"/>
    <w:rsid w:val="00EC22B3"/>
    <w:rsid w:val="00EF425A"/>
    <w:rsid w:val="00F0053A"/>
    <w:rsid w:val="00F13458"/>
    <w:rsid w:val="00F15F9B"/>
    <w:rsid w:val="00F20D24"/>
    <w:rsid w:val="00F25EEE"/>
    <w:rsid w:val="00F421A0"/>
    <w:rsid w:val="00F865A4"/>
    <w:rsid w:val="00F96DE8"/>
    <w:rsid w:val="00FC2F2C"/>
    <w:rsid w:val="00FC4C14"/>
    <w:rsid w:val="00FC79F0"/>
    <w:rsid w:val="00FD1563"/>
    <w:rsid w:val="00FD6A01"/>
    <w:rsid w:val="00FE5697"/>
    <w:rsid w:val="00FF34B9"/>
    <w:rsid w:val="00FF5B57"/>
    <w:rsid w:val="02AD46F1"/>
    <w:rsid w:val="04FAC132"/>
    <w:rsid w:val="0547C406"/>
    <w:rsid w:val="05C0D650"/>
    <w:rsid w:val="06387C31"/>
    <w:rsid w:val="083CC839"/>
    <w:rsid w:val="08648C07"/>
    <w:rsid w:val="09021782"/>
    <w:rsid w:val="0D32CB83"/>
    <w:rsid w:val="0EFBE3B1"/>
    <w:rsid w:val="0FAAA0B8"/>
    <w:rsid w:val="0FEDDBD7"/>
    <w:rsid w:val="111BDA7A"/>
    <w:rsid w:val="142B5743"/>
    <w:rsid w:val="157A5A66"/>
    <w:rsid w:val="18097E6A"/>
    <w:rsid w:val="1A881F93"/>
    <w:rsid w:val="1DD0D84B"/>
    <w:rsid w:val="1F8189BC"/>
    <w:rsid w:val="2073053A"/>
    <w:rsid w:val="21E04482"/>
    <w:rsid w:val="27E4C426"/>
    <w:rsid w:val="2CC8A10D"/>
    <w:rsid w:val="2EF38ED2"/>
    <w:rsid w:val="30A290F9"/>
    <w:rsid w:val="326EEA5D"/>
    <w:rsid w:val="32818268"/>
    <w:rsid w:val="33D7ED8C"/>
    <w:rsid w:val="36052227"/>
    <w:rsid w:val="3C477256"/>
    <w:rsid w:val="3CC324AB"/>
    <w:rsid w:val="3CD532BD"/>
    <w:rsid w:val="3F7691F9"/>
    <w:rsid w:val="3FC8B69D"/>
    <w:rsid w:val="4155B8A3"/>
    <w:rsid w:val="419D590A"/>
    <w:rsid w:val="41F2FC8D"/>
    <w:rsid w:val="49676C75"/>
    <w:rsid w:val="4B7B5369"/>
    <w:rsid w:val="50F52DD3"/>
    <w:rsid w:val="5220AA0D"/>
    <w:rsid w:val="55D4B5E8"/>
    <w:rsid w:val="5D1A9087"/>
    <w:rsid w:val="65ACBEF8"/>
    <w:rsid w:val="6B1C5813"/>
    <w:rsid w:val="6B40B532"/>
    <w:rsid w:val="750ECB3C"/>
    <w:rsid w:val="7A43E4C9"/>
    <w:rsid w:val="7B545811"/>
    <w:rsid w:val="7D85ABE2"/>
    <w:rsid w:val="7DC1EFEA"/>
    <w:rsid w:val="7F20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BDA53AA5-89CF-41ED-9A8B-70EBD3D25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character" w:customStyle="1" w:styleId="normaltextrun">
    <w:name w:val="normaltextrun"/>
    <w:basedOn w:val="DefaultParagraphFont"/>
    <w:rsid w:val="003D492E"/>
  </w:style>
  <w:style w:type="character" w:styleId="Hyperlink">
    <w:name w:val="Hyperlink"/>
    <w:basedOn w:val="DefaultParagraphFont"/>
    <w:uiPriority w:val="99"/>
    <w:semiHidden/>
    <w:unhideWhenUsed/>
    <w:rsid w:val="00A06D0A"/>
    <w:rPr>
      <w:color w:val="0000FF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421210"/>
    <w:pPr>
      <w:widowControl/>
      <w:autoSpaceDE/>
      <w:autoSpaceDN/>
    </w:pPr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2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210"/>
    <w:rPr>
      <w:rFonts w:ascii="Segoe UI" w:eastAsia="Tahoma" w:hAnsi="Segoe UI" w:cs="Segoe UI"/>
      <w:sz w:val="18"/>
      <w:szCs w:val="18"/>
    </w:rPr>
  </w:style>
  <w:style w:type="character" w:customStyle="1" w:styleId="eop">
    <w:name w:val="eop"/>
    <w:basedOn w:val="DefaultParagraphFont"/>
    <w:rsid w:val="000E3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b05f5b2-6dec-403d-afa0-be9410aeb756">
      <UserInfo>
        <DisplayName>Liz Martin</DisplayName>
        <AccountId>188</AccountId>
        <AccountType/>
      </UserInfo>
    </SharedWithUsers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A3E5DE-6D72-4D1A-8989-43A1AE235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B96E3-4259-45FE-9BCB-0C9D0E407D09}">
  <ds:schemaRefs>
    <ds:schemaRef ds:uri="http://schemas.microsoft.com/office/2006/metadata/properties"/>
    <ds:schemaRef ds:uri="http://schemas.microsoft.com/office/infopath/2007/PartnerControls"/>
    <ds:schemaRef ds:uri="2d6c91f9-48b4-4628-a4af-7ffaf7bce280"/>
    <ds:schemaRef ds:uri="9003d9c3-7365-4e32-aa51-c1b9cfd20603"/>
    <ds:schemaRef ds:uri="1b05f5b2-6dec-403d-afa0-be9410aeb756"/>
    <ds:schemaRef ds:uri="f49eb405-c4ae-4f7b-879f-e060f17175c6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2024-03-24T12:42:00Z</dcterms:created>
  <dcterms:modified xsi:type="dcterms:W3CDTF">2024-03-24T12:42:00Z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ComplianceAssetId">
    <vt:lpwstr/>
  </property>
  <property fmtid="{D5CDD505-2E9C-101B-9397-08002B2CF9AE}" pid="4" name="MediaServiceImageTags">
    <vt:lpwstr/>
  </property>
  <property fmtid="{D5CDD505-2E9C-101B-9397-08002B2CF9AE}" pid="5" name="Order">
    <vt:r8>22450500</vt:r8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