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0"/>
        <w:gridCol w:w="4219"/>
        <w:gridCol w:w="4784"/>
        <w:gridCol w:w="4888"/>
      </w:tblGrid>
      <w:tr w:rsidR="000825DD" w14:paraId="5D4D6828" w14:textId="77777777" w:rsidTr="62A44734">
        <w:trPr>
          <w:trHeight w:val="302"/>
        </w:trPr>
        <w:tc>
          <w:tcPr>
            <w:tcW w:w="15591" w:type="dxa"/>
            <w:gridSpan w:val="4"/>
            <w:shd w:val="clear" w:color="auto" w:fill="D6E3BC" w:themeFill="accent3" w:themeFillTint="66"/>
          </w:tcPr>
          <w:p w14:paraId="2A129BF4" w14:textId="5E710E37" w:rsidR="000825DD" w:rsidRPr="00E06D57" w:rsidRDefault="00B9584C" w:rsidP="00B9584C">
            <w:pPr>
              <w:pStyle w:val="TableParagraph"/>
              <w:spacing w:before="7"/>
              <w:jc w:val="center"/>
              <w:rPr>
                <w:sz w:val="21"/>
                <w:szCs w:val="21"/>
              </w:rPr>
            </w:pPr>
            <w:r w:rsidRPr="1A2058E7">
              <w:rPr>
                <w:b/>
                <w:w w:val="110"/>
                <w:sz w:val="24"/>
                <w:szCs w:val="24"/>
              </w:rPr>
              <w:t>E</w:t>
            </w:r>
            <w:r w:rsidR="0071769C" w:rsidRPr="1A2058E7">
              <w:rPr>
                <w:b/>
                <w:w w:val="110"/>
                <w:sz w:val="24"/>
                <w:szCs w:val="24"/>
              </w:rPr>
              <w:t>ARTH</w:t>
            </w:r>
            <w:r w:rsidRPr="1A2058E7">
              <w:rPr>
                <w:b/>
                <w:w w:val="110"/>
                <w:sz w:val="24"/>
                <w:szCs w:val="24"/>
              </w:rPr>
              <w:t xml:space="preserve"> and </w:t>
            </w:r>
            <w:r w:rsidR="0071769C" w:rsidRPr="1A2058E7">
              <w:rPr>
                <w:b/>
                <w:w w:val="110"/>
                <w:sz w:val="24"/>
                <w:szCs w:val="24"/>
              </w:rPr>
              <w:t>SPACE</w:t>
            </w:r>
            <w:r w:rsidRPr="1A2058E7">
              <w:rPr>
                <w:w w:val="110"/>
                <w:sz w:val="24"/>
                <w:szCs w:val="24"/>
              </w:rPr>
              <w:t xml:space="preserve"> </w:t>
            </w:r>
            <w:r w:rsidR="007B2ADB" w:rsidRPr="1A2058E7">
              <w:rPr>
                <w:w w:val="110"/>
                <w:sz w:val="24"/>
                <w:szCs w:val="24"/>
              </w:rPr>
              <w:t xml:space="preserve">– Knowledge </w:t>
            </w:r>
            <w:proofErr w:type="spellStart"/>
            <w:r w:rsidR="007B2ADB" w:rsidRPr="1A2058E7">
              <w:rPr>
                <w:w w:val="110"/>
                <w:sz w:val="24"/>
                <w:szCs w:val="24"/>
              </w:rPr>
              <w:t>Organiser</w:t>
            </w:r>
            <w:proofErr w:type="spellEnd"/>
            <w:r w:rsidR="007B2ADB" w:rsidRPr="1A2058E7">
              <w:rPr>
                <w:w w:val="110"/>
                <w:sz w:val="24"/>
                <w:szCs w:val="24"/>
              </w:rPr>
              <w:t xml:space="preserve"> Year </w:t>
            </w:r>
            <w:r w:rsidR="0071769C" w:rsidRPr="1A2058E7">
              <w:rPr>
                <w:w w:val="110"/>
                <w:sz w:val="24"/>
                <w:szCs w:val="24"/>
              </w:rPr>
              <w:t>5</w:t>
            </w:r>
            <w:r w:rsidR="007B2ADB" w:rsidRPr="1A2058E7">
              <w:rPr>
                <w:w w:val="110"/>
                <w:sz w:val="24"/>
                <w:szCs w:val="24"/>
              </w:rPr>
              <w:t xml:space="preserve"> Autumn </w:t>
            </w:r>
            <w:r w:rsidR="001711C3" w:rsidRPr="1A2058E7">
              <w:rPr>
                <w:w w:val="110"/>
                <w:sz w:val="24"/>
                <w:szCs w:val="24"/>
              </w:rPr>
              <w:t>1</w:t>
            </w:r>
          </w:p>
        </w:tc>
      </w:tr>
      <w:tr w:rsidR="000825DD" w14:paraId="13395E5E" w14:textId="77777777" w:rsidTr="62A44734">
        <w:trPr>
          <w:trHeight w:val="383"/>
        </w:trPr>
        <w:tc>
          <w:tcPr>
            <w:tcW w:w="5919" w:type="dxa"/>
            <w:gridSpan w:val="2"/>
            <w:shd w:val="clear" w:color="auto" w:fill="D6E3BC" w:themeFill="accent3" w:themeFillTint="66"/>
          </w:tcPr>
          <w:p w14:paraId="6F177DDF" w14:textId="37331D9A" w:rsidR="000825DD" w:rsidRPr="00E06D57" w:rsidRDefault="0071769C" w:rsidP="61A22E1C">
            <w:pPr>
              <w:pStyle w:val="TableParagraph"/>
              <w:spacing w:before="9"/>
              <w:ind w:left="105"/>
              <w:jc w:val="center"/>
            </w:pPr>
            <w:r>
              <w:t>V</w:t>
            </w:r>
            <w:r w:rsidR="00CC140E">
              <w:t>ocabulary</w:t>
            </w:r>
          </w:p>
        </w:tc>
        <w:tc>
          <w:tcPr>
            <w:tcW w:w="4784" w:type="dxa"/>
            <w:shd w:val="clear" w:color="auto" w:fill="D6E3BC" w:themeFill="accent3" w:themeFillTint="66"/>
          </w:tcPr>
          <w:p w14:paraId="672A6659" w14:textId="0E0436DB" w:rsidR="000825DD" w:rsidRPr="00E06D57" w:rsidRDefault="004C3723" w:rsidP="163C629E">
            <w:pPr>
              <w:pStyle w:val="TableParagraph"/>
              <w:spacing w:before="0"/>
              <w:ind w:left="119"/>
              <w:jc w:val="center"/>
            </w:pPr>
            <w:r w:rsidRPr="1A2058E7">
              <w:t>What is the Moon?</w:t>
            </w:r>
          </w:p>
        </w:tc>
        <w:tc>
          <w:tcPr>
            <w:tcW w:w="4888" w:type="dxa"/>
            <w:shd w:val="clear" w:color="auto" w:fill="D6E3BC" w:themeFill="accent3" w:themeFillTint="66"/>
          </w:tcPr>
          <w:p w14:paraId="3AA23765" w14:textId="0FD99CAB" w:rsidR="000825DD" w:rsidRPr="004A3ADF" w:rsidRDefault="00012475" w:rsidP="163C629E">
            <w:pPr>
              <w:pStyle w:val="TableParagraph"/>
              <w:spacing w:before="7" w:line="259" w:lineRule="auto"/>
              <w:jc w:val="center"/>
            </w:pPr>
            <w:r w:rsidRPr="00012475">
              <w:rPr>
                <w:bCs/>
              </w:rPr>
              <w:t xml:space="preserve">  </w:t>
            </w:r>
            <w:r w:rsidR="00602C6B" w:rsidRPr="1A2058E7">
              <w:t xml:space="preserve">Movement of the Sun, </w:t>
            </w:r>
            <w:proofErr w:type="gramStart"/>
            <w:r w:rsidR="00602C6B" w:rsidRPr="1A2058E7">
              <w:t>Earth</w:t>
            </w:r>
            <w:proofErr w:type="gramEnd"/>
            <w:r w:rsidR="00602C6B" w:rsidRPr="1A2058E7">
              <w:t xml:space="preserve"> and Moon</w:t>
            </w:r>
          </w:p>
        </w:tc>
      </w:tr>
      <w:tr w:rsidR="008129E9" w14:paraId="30415226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527DD8C" w14:textId="0B3A810B" w:rsidR="008129E9" w:rsidRPr="00E06D57" w:rsidRDefault="008129E9" w:rsidP="000B7E83">
            <w:pPr>
              <w:pStyle w:val="TableParagraph"/>
              <w:spacing w:before="0" w:line="250" w:lineRule="exact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Sun</w:t>
            </w:r>
          </w:p>
        </w:tc>
        <w:tc>
          <w:tcPr>
            <w:tcW w:w="4219" w:type="dxa"/>
          </w:tcPr>
          <w:p w14:paraId="0AF44C15" w14:textId="0DE0BD81" w:rsidR="008129E9" w:rsidRDefault="000E639C" w:rsidP="000E639C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8129E9">
              <w:rPr>
                <w:sz w:val="18"/>
                <w:szCs w:val="18"/>
              </w:rPr>
              <w:t xml:space="preserve">The star at the </w:t>
            </w:r>
            <w:proofErr w:type="spellStart"/>
            <w:r w:rsidR="008129E9">
              <w:rPr>
                <w:sz w:val="18"/>
                <w:szCs w:val="18"/>
              </w:rPr>
              <w:t>centre</w:t>
            </w:r>
            <w:proofErr w:type="spellEnd"/>
            <w:r w:rsidR="008129E9">
              <w:rPr>
                <w:sz w:val="18"/>
                <w:szCs w:val="18"/>
              </w:rPr>
              <w:t xml:space="preserve"> of our solar system. </w:t>
            </w:r>
          </w:p>
        </w:tc>
        <w:tc>
          <w:tcPr>
            <w:tcW w:w="4784" w:type="dxa"/>
            <w:vMerge w:val="restart"/>
          </w:tcPr>
          <w:p w14:paraId="13E652DA" w14:textId="155404F6" w:rsidR="008129E9" w:rsidRDefault="008129E9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5C332EA2" w14:textId="1727BFE4" w:rsidR="007C62F6" w:rsidRDefault="003D41BD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2F0D85">
              <w:rPr>
                <w:rFonts w:eastAsia="Calibri"/>
                <w:sz w:val="18"/>
                <w:szCs w:val="18"/>
              </w:rPr>
              <w:t>The Moon</w:t>
            </w:r>
            <w:r w:rsidR="00B553CF">
              <w:rPr>
                <w:rFonts w:eastAsia="Calibri"/>
                <w:sz w:val="18"/>
                <w:szCs w:val="18"/>
              </w:rPr>
              <w:t xml:space="preserve"> is</w:t>
            </w:r>
            <w:r w:rsidR="006C68DD">
              <w:rPr>
                <w:rFonts w:eastAsia="Calibri"/>
                <w:sz w:val="18"/>
                <w:szCs w:val="18"/>
              </w:rPr>
              <w:t xml:space="preserve"> a large ball of rock</w:t>
            </w:r>
            <w:r w:rsidR="001E5A96">
              <w:rPr>
                <w:rFonts w:eastAsia="Calibri"/>
                <w:sz w:val="18"/>
                <w:szCs w:val="18"/>
              </w:rPr>
              <w:t xml:space="preserve"> </w:t>
            </w:r>
            <w:r w:rsidR="009B5BC2">
              <w:rPr>
                <w:rFonts w:eastAsia="Calibri"/>
                <w:sz w:val="18"/>
                <w:szCs w:val="18"/>
              </w:rPr>
              <w:t>that</w:t>
            </w:r>
            <w:r w:rsidR="001E5A96">
              <w:rPr>
                <w:rFonts w:eastAsia="Calibri"/>
                <w:sz w:val="18"/>
                <w:szCs w:val="18"/>
              </w:rPr>
              <w:t xml:space="preserve"> </w:t>
            </w:r>
            <w:r w:rsidR="00307225">
              <w:rPr>
                <w:rFonts w:eastAsia="Calibri"/>
                <w:sz w:val="18"/>
                <w:szCs w:val="18"/>
              </w:rPr>
              <w:t xml:space="preserve">orbits the Earth. </w:t>
            </w:r>
            <w:r w:rsidR="00557661">
              <w:rPr>
                <w:rFonts w:eastAsia="Calibri"/>
                <w:sz w:val="18"/>
                <w:szCs w:val="18"/>
              </w:rPr>
              <w:t>It</w:t>
            </w:r>
          </w:p>
          <w:p w14:paraId="3A79294C" w14:textId="77777777" w:rsidR="007C62F6" w:rsidRDefault="00557661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is believed that the Moon was</w:t>
            </w:r>
            <w:r w:rsidR="007C62F6">
              <w:rPr>
                <w:rFonts w:eastAsia="Calibri"/>
                <w:sz w:val="18"/>
                <w:szCs w:val="18"/>
              </w:rPr>
              <w:t xml:space="preserve"> </w:t>
            </w:r>
            <w:r w:rsidR="00D1166C">
              <w:rPr>
                <w:rFonts w:eastAsia="Calibri"/>
                <w:sz w:val="18"/>
                <w:szCs w:val="18"/>
              </w:rPr>
              <w:t xml:space="preserve">created 4.5 billion </w:t>
            </w:r>
            <w:proofErr w:type="gramStart"/>
            <w:r w:rsidR="00D1166C">
              <w:rPr>
                <w:rFonts w:eastAsia="Calibri"/>
                <w:sz w:val="18"/>
                <w:szCs w:val="18"/>
              </w:rPr>
              <w:t>years</w:t>
            </w:r>
            <w:proofErr w:type="gramEnd"/>
          </w:p>
          <w:p w14:paraId="78B6613B" w14:textId="4C23B8A3" w:rsidR="007C62F6" w:rsidRDefault="00D1166C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ago </w:t>
            </w:r>
            <w:r w:rsidR="00F917F8">
              <w:rPr>
                <w:rFonts w:eastAsia="Calibri"/>
                <w:sz w:val="18"/>
                <w:szCs w:val="18"/>
              </w:rPr>
              <w:t>wh</w:t>
            </w:r>
            <w:r w:rsidR="00846D9E">
              <w:rPr>
                <w:rFonts w:eastAsia="Calibri"/>
                <w:sz w:val="18"/>
                <w:szCs w:val="18"/>
              </w:rPr>
              <w:t xml:space="preserve">en a </w:t>
            </w:r>
            <w:r w:rsidR="00C91BFE">
              <w:rPr>
                <w:rFonts w:eastAsia="Calibri"/>
                <w:sz w:val="18"/>
                <w:szCs w:val="18"/>
              </w:rPr>
              <w:t xml:space="preserve">large </w:t>
            </w:r>
            <w:r w:rsidR="00377148">
              <w:rPr>
                <w:rFonts w:eastAsia="Calibri"/>
                <w:sz w:val="18"/>
                <w:szCs w:val="18"/>
              </w:rPr>
              <w:t>plane</w:t>
            </w:r>
            <w:r w:rsidR="00DF5BDE">
              <w:rPr>
                <w:rFonts w:eastAsia="Calibri"/>
                <w:sz w:val="18"/>
                <w:szCs w:val="18"/>
              </w:rPr>
              <w:t>t-sized</w:t>
            </w:r>
            <w:r w:rsidR="007C62F6">
              <w:rPr>
                <w:rFonts w:eastAsia="Calibri"/>
                <w:sz w:val="18"/>
                <w:szCs w:val="18"/>
              </w:rPr>
              <w:t xml:space="preserve"> </w:t>
            </w:r>
            <w:r w:rsidR="00C91BFE">
              <w:rPr>
                <w:rFonts w:eastAsia="Calibri"/>
                <w:sz w:val="18"/>
                <w:szCs w:val="18"/>
              </w:rPr>
              <w:t xml:space="preserve">object </w:t>
            </w:r>
            <w:r w:rsidR="00846D9E">
              <w:rPr>
                <w:rFonts w:eastAsia="Calibri"/>
                <w:sz w:val="18"/>
                <w:szCs w:val="18"/>
              </w:rPr>
              <w:t>collided</w:t>
            </w:r>
            <w:r w:rsidR="00DF5BDE">
              <w:rPr>
                <w:rFonts w:eastAsia="Calibri"/>
                <w:sz w:val="18"/>
                <w:szCs w:val="18"/>
              </w:rPr>
              <w:t xml:space="preserve"> </w:t>
            </w:r>
            <w:r w:rsidR="00846D9E">
              <w:rPr>
                <w:rFonts w:eastAsia="Calibri"/>
                <w:sz w:val="18"/>
                <w:szCs w:val="18"/>
              </w:rPr>
              <w:t>with the</w:t>
            </w:r>
          </w:p>
          <w:p w14:paraId="6B3A5215" w14:textId="7EEED6FD" w:rsidR="001E5A96" w:rsidRDefault="008D415A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00896FB5">
              <w:rPr>
                <w:rFonts w:eastAsia="Calibri"/>
                <w:b/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8242" behindDoc="0" locked="0" layoutInCell="1" allowOverlap="1" wp14:anchorId="18565EB6" wp14:editId="094B3133">
                  <wp:simplePos x="0" y="0"/>
                  <wp:positionH relativeFrom="column">
                    <wp:posOffset>629285</wp:posOffset>
                  </wp:positionH>
                  <wp:positionV relativeFrom="paragraph">
                    <wp:posOffset>258380</wp:posOffset>
                  </wp:positionV>
                  <wp:extent cx="1504950" cy="1479550"/>
                  <wp:effectExtent l="0" t="0" r="6350" b="635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6266" t="5883" r="6376" b="3687"/>
                          <a:stretch/>
                        </pic:blipFill>
                        <pic:spPr bwMode="auto">
                          <a:xfrm>
                            <a:off x="0" y="0"/>
                            <a:ext cx="1504950" cy="1479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46D9E">
              <w:rPr>
                <w:rFonts w:eastAsia="Calibri"/>
                <w:sz w:val="18"/>
                <w:szCs w:val="18"/>
              </w:rPr>
              <w:t xml:space="preserve"> E</w:t>
            </w:r>
            <w:r w:rsidR="001C2614">
              <w:rPr>
                <w:rFonts w:eastAsia="Calibri"/>
                <w:sz w:val="18"/>
                <w:szCs w:val="18"/>
              </w:rPr>
              <w:t>art</w:t>
            </w:r>
            <w:r w:rsidR="009F39A8">
              <w:rPr>
                <w:rFonts w:eastAsia="Calibri"/>
                <w:sz w:val="18"/>
                <w:szCs w:val="18"/>
              </w:rPr>
              <w:t>h.</w:t>
            </w:r>
          </w:p>
          <w:p w14:paraId="2BBAA3C5" w14:textId="3A56BE40" w:rsidR="009C67C5" w:rsidRDefault="009C67C5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75E34EEB" w14:textId="611F1B54" w:rsidR="00812EC0" w:rsidRDefault="009C67C5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034A9F">
              <w:rPr>
                <w:rFonts w:eastAsia="Calibri"/>
                <w:sz w:val="18"/>
                <w:szCs w:val="18"/>
              </w:rPr>
              <w:t xml:space="preserve">The </w:t>
            </w:r>
            <w:r w:rsidR="00194A3B">
              <w:rPr>
                <w:rFonts w:eastAsia="Calibri"/>
                <w:sz w:val="18"/>
                <w:szCs w:val="18"/>
              </w:rPr>
              <w:t xml:space="preserve">surface of the </w:t>
            </w:r>
            <w:r w:rsidR="009B5BC2">
              <w:rPr>
                <w:rFonts w:eastAsia="Calibri"/>
                <w:sz w:val="18"/>
                <w:szCs w:val="18"/>
              </w:rPr>
              <w:t>M</w:t>
            </w:r>
            <w:r w:rsidR="00194A3B">
              <w:rPr>
                <w:rFonts w:eastAsia="Calibri"/>
                <w:sz w:val="18"/>
                <w:szCs w:val="18"/>
              </w:rPr>
              <w:t>oon is covered with crater</w:t>
            </w:r>
            <w:r w:rsidR="00812EC0">
              <w:rPr>
                <w:rFonts w:eastAsia="Calibri"/>
                <w:sz w:val="18"/>
                <w:szCs w:val="18"/>
              </w:rPr>
              <w:t>s. These</w:t>
            </w:r>
          </w:p>
          <w:p w14:paraId="57AF6532" w14:textId="5AF59B7B" w:rsidR="00812EC0" w:rsidRDefault="00812EC0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are </w:t>
            </w:r>
            <w:r w:rsidR="00EF11D9">
              <w:rPr>
                <w:rFonts w:eastAsia="Calibri"/>
                <w:sz w:val="18"/>
                <w:szCs w:val="18"/>
              </w:rPr>
              <w:t xml:space="preserve">the result of </w:t>
            </w:r>
            <w:r w:rsidR="00B06730">
              <w:rPr>
                <w:rFonts w:eastAsia="Calibri"/>
                <w:sz w:val="18"/>
                <w:szCs w:val="18"/>
              </w:rPr>
              <w:t>meteorites c</w:t>
            </w:r>
            <w:r w:rsidR="00AB4908">
              <w:rPr>
                <w:rFonts w:eastAsia="Calibri"/>
                <w:sz w:val="18"/>
                <w:szCs w:val="18"/>
              </w:rPr>
              <w:t>ollid</w:t>
            </w:r>
            <w:r w:rsidR="00EF11D9">
              <w:rPr>
                <w:rFonts w:eastAsia="Calibri"/>
                <w:sz w:val="18"/>
                <w:szCs w:val="18"/>
              </w:rPr>
              <w:t>ing</w:t>
            </w:r>
            <w:r w:rsidR="00AB4908">
              <w:rPr>
                <w:rFonts w:eastAsia="Calibri"/>
                <w:sz w:val="18"/>
                <w:szCs w:val="18"/>
              </w:rPr>
              <w:t xml:space="preserve"> with</w:t>
            </w:r>
            <w:r w:rsidR="00477E69">
              <w:rPr>
                <w:rFonts w:eastAsia="Calibri"/>
                <w:sz w:val="18"/>
                <w:szCs w:val="18"/>
              </w:rPr>
              <w:t xml:space="preserve"> the Moon.</w:t>
            </w:r>
          </w:p>
          <w:p w14:paraId="746677E0" w14:textId="3F50A6F8" w:rsidR="00EF11D9" w:rsidRDefault="00F25D85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477E69">
              <w:rPr>
                <w:rFonts w:eastAsia="Calibri"/>
                <w:sz w:val="18"/>
                <w:szCs w:val="18"/>
              </w:rPr>
              <w:t>T</w:t>
            </w:r>
            <w:r w:rsidR="00AB4908">
              <w:rPr>
                <w:rFonts w:eastAsia="Calibri"/>
                <w:sz w:val="18"/>
                <w:szCs w:val="18"/>
              </w:rPr>
              <w:t>he impact of these collisions leaves a</w:t>
            </w:r>
            <w:r w:rsidR="009B5BC2">
              <w:rPr>
                <w:rFonts w:eastAsia="Calibri"/>
                <w:sz w:val="18"/>
                <w:szCs w:val="18"/>
              </w:rPr>
              <w:t xml:space="preserve"> large dent in the</w:t>
            </w:r>
          </w:p>
          <w:p w14:paraId="4252E091" w14:textId="36D3A09D" w:rsidR="00382EAA" w:rsidRDefault="005545A3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surface</w:t>
            </w:r>
            <w:r w:rsidR="00EF11D9">
              <w:rPr>
                <w:rFonts w:eastAsia="Calibri"/>
                <w:sz w:val="18"/>
                <w:szCs w:val="18"/>
              </w:rPr>
              <w:t xml:space="preserve"> of the</w:t>
            </w:r>
            <w:r w:rsidR="002F3342">
              <w:rPr>
                <w:rFonts w:eastAsia="Calibri"/>
                <w:sz w:val="18"/>
                <w:szCs w:val="18"/>
              </w:rPr>
              <w:t xml:space="preserve"> Moon</w:t>
            </w:r>
            <w:r w:rsidR="00671B47">
              <w:rPr>
                <w:rFonts w:eastAsia="Calibri"/>
                <w:sz w:val="18"/>
                <w:szCs w:val="18"/>
              </w:rPr>
              <w:t xml:space="preserve"> known as a crater. </w:t>
            </w:r>
          </w:p>
          <w:p w14:paraId="7A1D4901" w14:textId="30EA701B" w:rsidR="00382EAA" w:rsidRDefault="00CC4EAD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007D5D68">
              <w:rPr>
                <w:rFonts w:eastAsia="Calibri"/>
                <w:b/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8243" behindDoc="0" locked="0" layoutInCell="1" allowOverlap="1" wp14:anchorId="5DBB71AF" wp14:editId="45D7C7F6">
                  <wp:simplePos x="0" y="0"/>
                  <wp:positionH relativeFrom="column">
                    <wp:posOffset>580390</wp:posOffset>
                  </wp:positionH>
                  <wp:positionV relativeFrom="paragraph">
                    <wp:posOffset>132548</wp:posOffset>
                  </wp:positionV>
                  <wp:extent cx="1733550" cy="1389380"/>
                  <wp:effectExtent l="0" t="0" r="6350" b="0"/>
                  <wp:wrapTopAndBottom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2721" t="21746" r="20087" b="32812"/>
                          <a:stretch/>
                        </pic:blipFill>
                        <pic:spPr bwMode="auto">
                          <a:xfrm>
                            <a:off x="0" y="0"/>
                            <a:ext cx="1733550" cy="1389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715A6A" w14:textId="46455B58" w:rsidR="00853B84" w:rsidRDefault="00AE74EB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9F39A8">
              <w:rPr>
                <w:rFonts w:eastAsia="Calibri"/>
                <w:sz w:val="18"/>
                <w:szCs w:val="18"/>
              </w:rPr>
              <w:t>The Moon is the se</w:t>
            </w:r>
            <w:r w:rsidR="006B54CD">
              <w:rPr>
                <w:rFonts w:eastAsia="Calibri"/>
                <w:sz w:val="18"/>
                <w:szCs w:val="18"/>
              </w:rPr>
              <w:t>cond brightest object in the sky after</w:t>
            </w:r>
          </w:p>
          <w:p w14:paraId="089C8319" w14:textId="65002B69" w:rsidR="00865CCA" w:rsidRDefault="006B54CD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the Sun but </w:t>
            </w:r>
            <w:r w:rsidR="00F81D96">
              <w:rPr>
                <w:rFonts w:eastAsia="Calibri"/>
                <w:sz w:val="18"/>
                <w:szCs w:val="18"/>
              </w:rPr>
              <w:t xml:space="preserve">it </w:t>
            </w:r>
            <w:r w:rsidR="00D04C27">
              <w:rPr>
                <w:rFonts w:eastAsia="Calibri"/>
                <w:sz w:val="18"/>
                <w:szCs w:val="18"/>
              </w:rPr>
              <w:t xml:space="preserve">doesn’t </w:t>
            </w:r>
            <w:r w:rsidR="003C755B">
              <w:rPr>
                <w:rFonts w:eastAsia="Calibri"/>
                <w:sz w:val="18"/>
                <w:szCs w:val="18"/>
              </w:rPr>
              <w:t>shin</w:t>
            </w:r>
            <w:r w:rsidR="00416288">
              <w:rPr>
                <w:rFonts w:eastAsia="Calibri"/>
                <w:sz w:val="18"/>
                <w:szCs w:val="18"/>
              </w:rPr>
              <w:t>e</w:t>
            </w:r>
            <w:r w:rsidR="003C755B">
              <w:rPr>
                <w:rFonts w:eastAsia="Calibri"/>
                <w:sz w:val="18"/>
                <w:szCs w:val="18"/>
              </w:rPr>
              <w:t xml:space="preserve"> with</w:t>
            </w:r>
            <w:r w:rsidR="00416288">
              <w:rPr>
                <w:rFonts w:eastAsia="Calibri"/>
                <w:sz w:val="18"/>
                <w:szCs w:val="18"/>
              </w:rPr>
              <w:t xml:space="preserve"> </w:t>
            </w:r>
            <w:r w:rsidR="00B9536E">
              <w:rPr>
                <w:rFonts w:eastAsia="Calibri"/>
                <w:sz w:val="18"/>
                <w:szCs w:val="18"/>
              </w:rPr>
              <w:t>its own</w:t>
            </w:r>
            <w:r w:rsidR="00416288">
              <w:rPr>
                <w:rFonts w:eastAsia="Calibri"/>
                <w:sz w:val="18"/>
                <w:szCs w:val="18"/>
              </w:rPr>
              <w:t xml:space="preserve"> </w:t>
            </w:r>
            <w:r w:rsidR="00B9536E">
              <w:rPr>
                <w:rFonts w:eastAsia="Calibri"/>
                <w:sz w:val="18"/>
                <w:szCs w:val="18"/>
              </w:rPr>
              <w:t>light</w:t>
            </w:r>
            <w:r w:rsidR="009B5BC2">
              <w:rPr>
                <w:rFonts w:eastAsia="Calibri"/>
                <w:sz w:val="18"/>
                <w:szCs w:val="18"/>
              </w:rPr>
              <w:t>:</w:t>
            </w:r>
            <w:r w:rsidR="00B9536E">
              <w:rPr>
                <w:rFonts w:eastAsia="Calibri"/>
                <w:sz w:val="18"/>
                <w:szCs w:val="18"/>
              </w:rPr>
              <w:t xml:space="preserve"> </w:t>
            </w:r>
            <w:proofErr w:type="gramStart"/>
            <w:r w:rsidR="00B9536E">
              <w:rPr>
                <w:rFonts w:eastAsia="Calibri"/>
                <w:sz w:val="18"/>
                <w:szCs w:val="18"/>
              </w:rPr>
              <w:t>it</w:t>
            </w:r>
            <w:proofErr w:type="gramEnd"/>
          </w:p>
          <w:p w14:paraId="14DEE0CC" w14:textId="69906755" w:rsidR="00853B84" w:rsidRDefault="00B9536E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reflects the light</w:t>
            </w:r>
            <w:r w:rsidR="0061634D">
              <w:rPr>
                <w:rFonts w:eastAsia="Calibri"/>
                <w:sz w:val="18"/>
                <w:szCs w:val="18"/>
              </w:rPr>
              <w:t xml:space="preserve"> from the Sun</w:t>
            </w:r>
            <w:r w:rsidR="00416288">
              <w:rPr>
                <w:rFonts w:eastAsia="Calibri"/>
                <w:sz w:val="18"/>
                <w:szCs w:val="18"/>
              </w:rPr>
              <w:t xml:space="preserve">. </w:t>
            </w:r>
            <w:r w:rsidR="00865CCA">
              <w:rPr>
                <w:rFonts w:eastAsia="Calibri"/>
                <w:sz w:val="18"/>
                <w:szCs w:val="18"/>
              </w:rPr>
              <w:t xml:space="preserve">As the </w:t>
            </w:r>
            <w:r w:rsidR="009B5BC2">
              <w:rPr>
                <w:rFonts w:eastAsia="Calibri"/>
                <w:sz w:val="18"/>
                <w:szCs w:val="18"/>
              </w:rPr>
              <w:t>M</w:t>
            </w:r>
            <w:r w:rsidR="00865CCA">
              <w:rPr>
                <w:rFonts w:eastAsia="Calibri"/>
                <w:sz w:val="18"/>
                <w:szCs w:val="18"/>
              </w:rPr>
              <w:t>oon orbits the</w:t>
            </w:r>
          </w:p>
          <w:p w14:paraId="2957D623" w14:textId="77777777" w:rsidR="0087778F" w:rsidRDefault="00865CCA" w:rsidP="00EE4C21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Earth, the </w:t>
            </w:r>
            <w:r w:rsidR="00777D12">
              <w:rPr>
                <w:rFonts w:eastAsia="Calibri"/>
                <w:sz w:val="18"/>
                <w:szCs w:val="18"/>
              </w:rPr>
              <w:t>Sun lights up different parts of its surface</w:t>
            </w:r>
            <w:r w:rsidR="009C67C5">
              <w:rPr>
                <w:rFonts w:eastAsia="Calibri"/>
                <w:sz w:val="18"/>
                <w:szCs w:val="18"/>
              </w:rPr>
              <w:t>.</w:t>
            </w:r>
            <w:r w:rsidR="00972DAD">
              <w:rPr>
                <w:rFonts w:eastAsia="Calibri"/>
                <w:sz w:val="18"/>
                <w:szCs w:val="18"/>
              </w:rPr>
              <w:t xml:space="preserve"> </w:t>
            </w:r>
            <w:r w:rsidR="00D86C07">
              <w:rPr>
                <w:rFonts w:eastAsia="Calibri"/>
                <w:sz w:val="18"/>
                <w:szCs w:val="18"/>
              </w:rPr>
              <w:t>We</w:t>
            </w:r>
          </w:p>
          <w:p w14:paraId="17F7E5BF" w14:textId="4042102B" w:rsidR="0038743A" w:rsidRDefault="0087778F" w:rsidP="00EE4C21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see the part of the moon that is lit up </w:t>
            </w:r>
            <w:r w:rsidR="009B5BC2">
              <w:rPr>
                <w:rFonts w:eastAsia="Calibri"/>
                <w:sz w:val="18"/>
                <w:szCs w:val="18"/>
              </w:rPr>
              <w:t xml:space="preserve">by </w:t>
            </w:r>
            <w:r>
              <w:rPr>
                <w:rFonts w:eastAsia="Calibri"/>
                <w:sz w:val="18"/>
                <w:szCs w:val="18"/>
              </w:rPr>
              <w:t xml:space="preserve">the Sun. </w:t>
            </w:r>
          </w:p>
          <w:p w14:paraId="342BE580" w14:textId="29BECE2A" w:rsidR="0087778F" w:rsidRPr="00CC4EAD" w:rsidRDefault="0087778F" w:rsidP="00EE4C21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888" w:type="dxa"/>
            <w:vMerge w:val="restart"/>
          </w:tcPr>
          <w:p w14:paraId="27514FE7" w14:textId="055882BE" w:rsidR="008129E9" w:rsidRDefault="008129E9" w:rsidP="000F3069">
            <w:pPr>
              <w:rPr>
                <w:sz w:val="18"/>
                <w:szCs w:val="18"/>
              </w:rPr>
            </w:pPr>
          </w:p>
          <w:p w14:paraId="380FF8A6" w14:textId="3EFD2865" w:rsidR="008129E9" w:rsidRDefault="008129E9" w:rsidP="005461EC">
            <w:pPr>
              <w:pStyle w:val="Table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5461EC">
              <w:rPr>
                <w:sz w:val="18"/>
                <w:szCs w:val="18"/>
              </w:rPr>
              <w:t>The Earth takes 24 hours (1 day) to rotate once on its axis.</w:t>
            </w:r>
          </w:p>
          <w:p w14:paraId="1BA56529" w14:textId="77777777" w:rsidR="008129E9" w:rsidRDefault="008129E9" w:rsidP="005461EC">
            <w:pPr>
              <w:rPr>
                <w:sz w:val="18"/>
                <w:szCs w:val="18"/>
              </w:rPr>
            </w:pPr>
          </w:p>
          <w:p w14:paraId="298A3937" w14:textId="3A7D1B50" w:rsidR="008129E9" w:rsidRDefault="008129E9" w:rsidP="005461EC">
            <w:pPr>
              <w:pStyle w:val="Table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62A44734">
              <w:rPr>
                <w:sz w:val="18"/>
                <w:szCs w:val="18"/>
              </w:rPr>
              <w:t>The Earth takes 365</w:t>
            </w:r>
            <w:r w:rsidR="76A619C3" w:rsidRPr="62A44734">
              <w:rPr>
                <w:sz w:val="18"/>
                <w:szCs w:val="18"/>
              </w:rPr>
              <w:t xml:space="preserve"> </w:t>
            </w:r>
            <w:r w:rsidRPr="62A44734">
              <w:rPr>
                <w:sz w:val="18"/>
                <w:szCs w:val="18"/>
              </w:rPr>
              <w:t>¼ days (1 year) to orbit the Sun.</w:t>
            </w:r>
          </w:p>
          <w:p w14:paraId="36C1CE78" w14:textId="77777777" w:rsidR="008129E9" w:rsidRPr="005461EC" w:rsidRDefault="008129E9" w:rsidP="005461EC">
            <w:pPr>
              <w:pStyle w:val="TableParagraph"/>
              <w:rPr>
                <w:sz w:val="18"/>
                <w:szCs w:val="18"/>
              </w:rPr>
            </w:pPr>
          </w:p>
          <w:p w14:paraId="6195976C" w14:textId="09E38AF1" w:rsidR="008129E9" w:rsidRDefault="008129E9" w:rsidP="005461EC">
            <w:pPr>
              <w:pStyle w:val="Table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Moon takes 28 days to orbit the Earth.</w:t>
            </w:r>
          </w:p>
          <w:p w14:paraId="42DEEDD0" w14:textId="7956024F" w:rsidR="008129E9" w:rsidRPr="005461EC" w:rsidRDefault="008129E9" w:rsidP="005461EC">
            <w:pPr>
              <w:pStyle w:val="TableParagraph"/>
              <w:rPr>
                <w:sz w:val="18"/>
                <w:szCs w:val="18"/>
              </w:rPr>
            </w:pPr>
            <w:r w:rsidRPr="004D11D7"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01B816FF" wp14:editId="7562DB56">
                  <wp:simplePos x="0" y="0"/>
                  <wp:positionH relativeFrom="column">
                    <wp:posOffset>723265</wp:posOffset>
                  </wp:positionH>
                  <wp:positionV relativeFrom="paragraph">
                    <wp:posOffset>156210</wp:posOffset>
                  </wp:positionV>
                  <wp:extent cx="1568450" cy="1370965"/>
                  <wp:effectExtent l="0" t="0" r="6350" b="635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90" t="25418" r="26199" b="21563"/>
                          <a:stretch/>
                        </pic:blipFill>
                        <pic:spPr bwMode="auto">
                          <a:xfrm>
                            <a:off x="0" y="0"/>
                            <a:ext cx="1568450" cy="1370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0BB243" w14:textId="77777777" w:rsidR="008129E9" w:rsidRDefault="008129E9" w:rsidP="005461EC">
            <w:pPr>
              <w:rPr>
                <w:sz w:val="18"/>
                <w:szCs w:val="18"/>
              </w:rPr>
            </w:pPr>
          </w:p>
          <w:p w14:paraId="0C41EC4E" w14:textId="58132282" w:rsidR="008129E9" w:rsidRDefault="008129E9" w:rsidP="005461EC">
            <w:pPr>
              <w:jc w:val="center"/>
              <w:rPr>
                <w:u w:val="single"/>
              </w:rPr>
            </w:pPr>
            <w:r w:rsidRPr="00BC139F">
              <w:rPr>
                <w:u w:val="single"/>
              </w:rPr>
              <w:t>Day and Night</w:t>
            </w:r>
          </w:p>
          <w:p w14:paraId="711FBB93" w14:textId="696BFB3F" w:rsidR="008129E9" w:rsidRPr="009E4B08" w:rsidRDefault="008129E9" w:rsidP="005461EC">
            <w:pPr>
              <w:jc w:val="center"/>
              <w:rPr>
                <w:sz w:val="18"/>
                <w:szCs w:val="18"/>
                <w:u w:val="single"/>
              </w:rPr>
            </w:pPr>
          </w:p>
          <w:p w14:paraId="5B5B3674" w14:textId="206873A2" w:rsidR="008129E9" w:rsidRDefault="008129E9" w:rsidP="00BC139F">
            <w:pPr>
              <w:rPr>
                <w:sz w:val="18"/>
                <w:szCs w:val="18"/>
              </w:rPr>
            </w:pPr>
            <w:r w:rsidRPr="009E4B08">
              <w:rPr>
                <w:sz w:val="18"/>
                <w:szCs w:val="18"/>
              </w:rPr>
              <w:t xml:space="preserve"> The Earth rotates anti-clockwise on </w:t>
            </w:r>
            <w:r>
              <w:rPr>
                <w:sz w:val="18"/>
                <w:szCs w:val="18"/>
              </w:rPr>
              <w:t xml:space="preserve">its axis once every </w:t>
            </w:r>
            <w:proofErr w:type="gramStart"/>
            <w:r>
              <w:rPr>
                <w:sz w:val="18"/>
                <w:szCs w:val="18"/>
              </w:rPr>
              <w:t>24</w:t>
            </w:r>
            <w:proofErr w:type="gramEnd"/>
          </w:p>
          <w:p w14:paraId="6E92A209" w14:textId="01A2BDE2" w:rsidR="008129E9" w:rsidRPr="009E4B08" w:rsidRDefault="008129E9" w:rsidP="00BC13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hours. </w:t>
            </w:r>
          </w:p>
          <w:p w14:paraId="6B714965" w14:textId="37762676" w:rsidR="008129E9" w:rsidRPr="009E4B08" w:rsidRDefault="008129E9" w:rsidP="00BC139F">
            <w:pPr>
              <w:rPr>
                <w:sz w:val="18"/>
                <w:szCs w:val="18"/>
              </w:rPr>
            </w:pPr>
          </w:p>
          <w:p w14:paraId="52001A8E" w14:textId="0B2673FB" w:rsidR="008129E9" w:rsidRDefault="008129E9" w:rsidP="00BC139F">
            <w:pPr>
              <w:rPr>
                <w:sz w:val="18"/>
                <w:szCs w:val="18"/>
              </w:rPr>
            </w:pPr>
            <w:r w:rsidRPr="009E4B08">
              <w:rPr>
                <w:sz w:val="18"/>
                <w:szCs w:val="18"/>
              </w:rPr>
              <w:t xml:space="preserve"> At any one time</w:t>
            </w:r>
            <w:r>
              <w:rPr>
                <w:sz w:val="18"/>
                <w:szCs w:val="18"/>
              </w:rPr>
              <w:t>,</w:t>
            </w:r>
            <w:r w:rsidRPr="009E4B08">
              <w:rPr>
                <w:sz w:val="18"/>
                <w:szCs w:val="18"/>
              </w:rPr>
              <w:t xml:space="preserve"> half of the Earth is in darkness (night-time)</w:t>
            </w:r>
          </w:p>
          <w:p w14:paraId="16C973D6" w14:textId="418C98BB" w:rsidR="008129E9" w:rsidRDefault="008129E9" w:rsidP="00BC139F">
            <w:pPr>
              <w:rPr>
                <w:sz w:val="18"/>
                <w:szCs w:val="18"/>
              </w:rPr>
            </w:pPr>
            <w:r w:rsidRPr="009E4B08">
              <w:rPr>
                <w:sz w:val="18"/>
                <w:szCs w:val="18"/>
              </w:rPr>
              <w:t xml:space="preserve"> and </w:t>
            </w:r>
            <w:r w:rsidR="009B5BC2">
              <w:rPr>
                <w:sz w:val="18"/>
                <w:szCs w:val="18"/>
              </w:rPr>
              <w:t xml:space="preserve">the other </w:t>
            </w:r>
            <w:r w:rsidRPr="009E4B08">
              <w:rPr>
                <w:sz w:val="18"/>
                <w:szCs w:val="18"/>
              </w:rPr>
              <w:t>half is in light (daytime)</w:t>
            </w:r>
            <w:r>
              <w:t>.</w:t>
            </w:r>
          </w:p>
          <w:p w14:paraId="3806BA2E" w14:textId="7521593D" w:rsidR="008129E9" w:rsidRDefault="008129E9" w:rsidP="00BC139F">
            <w:pPr>
              <w:rPr>
                <w:sz w:val="18"/>
                <w:szCs w:val="18"/>
              </w:rPr>
            </w:pPr>
          </w:p>
          <w:p w14:paraId="6707944C" w14:textId="181B5510" w:rsidR="008129E9" w:rsidRDefault="008129E9" w:rsidP="00BC13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As the Earth rotates, it appears that the Sun moves </w:t>
            </w:r>
            <w:proofErr w:type="gramStart"/>
            <w:r>
              <w:rPr>
                <w:sz w:val="18"/>
                <w:szCs w:val="18"/>
              </w:rPr>
              <w:t>across</w:t>
            </w:r>
            <w:proofErr w:type="gramEnd"/>
          </w:p>
          <w:p w14:paraId="286CD99E" w14:textId="1894A702" w:rsidR="008129E9" w:rsidRDefault="008129E9" w:rsidP="00BC13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sky, with the Sun rising in the East and setting in the</w:t>
            </w:r>
          </w:p>
          <w:p w14:paraId="6A05A809" w14:textId="084DB131" w:rsidR="008129E9" w:rsidRPr="005461EC" w:rsidRDefault="008129E9" w:rsidP="00FE7F54">
            <w:pPr>
              <w:rPr>
                <w:sz w:val="18"/>
                <w:szCs w:val="18"/>
                <w:u w:val="single"/>
              </w:rPr>
            </w:pPr>
            <w:r w:rsidRPr="004D11D7">
              <w:rPr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8241" behindDoc="0" locked="0" layoutInCell="1" allowOverlap="1" wp14:anchorId="2E471488" wp14:editId="4010B95D">
                  <wp:simplePos x="0" y="0"/>
                  <wp:positionH relativeFrom="column">
                    <wp:posOffset>690245</wp:posOffset>
                  </wp:positionH>
                  <wp:positionV relativeFrom="paragraph">
                    <wp:posOffset>284480</wp:posOffset>
                  </wp:positionV>
                  <wp:extent cx="1731645" cy="99060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01" t="27602" r="16974" b="21563"/>
                          <a:stretch/>
                        </pic:blipFill>
                        <pic:spPr bwMode="auto">
                          <a:xfrm>
                            <a:off x="0" y="0"/>
                            <a:ext cx="1731645" cy="990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West</w:t>
            </w:r>
            <w:r w:rsidR="009B5BC2">
              <w:rPr>
                <w:sz w:val="18"/>
                <w:szCs w:val="18"/>
              </w:rPr>
              <w:t>;</w:t>
            </w:r>
            <w:proofErr w:type="gramEnd"/>
            <w:r>
              <w:rPr>
                <w:sz w:val="18"/>
                <w:szCs w:val="18"/>
              </w:rPr>
              <w:t xml:space="preserve"> but it is the Earth which is moving</w:t>
            </w:r>
            <w:r w:rsidR="009B5BC2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not the Sun.</w:t>
            </w:r>
            <w:r w:rsidRPr="004D11D7">
              <w:rPr>
                <w:noProof/>
                <w:sz w:val="18"/>
                <w:szCs w:val="18"/>
              </w:rPr>
              <w:t xml:space="preserve"> </w:t>
            </w:r>
          </w:p>
        </w:tc>
      </w:tr>
      <w:tr w:rsidR="009F1BEE" w14:paraId="4922878F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694E504" w14:textId="3CE02EFF" w:rsidR="009F1BEE" w:rsidRPr="00E06D57" w:rsidRDefault="008129E9" w:rsidP="000B7E83">
            <w:pPr>
              <w:pStyle w:val="TableParagrap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solar</w:t>
            </w:r>
          </w:p>
        </w:tc>
        <w:tc>
          <w:tcPr>
            <w:tcW w:w="4219" w:type="dxa"/>
          </w:tcPr>
          <w:p w14:paraId="1BA2FB46" w14:textId="63C92C14" w:rsidR="00FE02F1" w:rsidRDefault="00F85083" w:rsidP="00477E69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0E639C" w:rsidRPr="1A2058E7">
              <w:rPr>
                <w:sz w:val="18"/>
                <w:szCs w:val="18"/>
              </w:rPr>
              <w:t>R</w:t>
            </w:r>
            <w:r w:rsidRPr="1A2058E7">
              <w:rPr>
                <w:sz w:val="18"/>
                <w:szCs w:val="18"/>
              </w:rPr>
              <w:t>elat</w:t>
            </w:r>
            <w:r w:rsidR="6D243567" w:rsidRPr="1A2058E7">
              <w:rPr>
                <w:sz w:val="18"/>
                <w:szCs w:val="18"/>
              </w:rPr>
              <w:t>ing</w:t>
            </w:r>
            <w:r>
              <w:rPr>
                <w:sz w:val="18"/>
                <w:szCs w:val="18"/>
              </w:rPr>
              <w:t xml:space="preserve"> to</w:t>
            </w:r>
            <w:r w:rsidR="0038228C">
              <w:rPr>
                <w:sz w:val="18"/>
                <w:szCs w:val="18"/>
              </w:rPr>
              <w:t xml:space="preserve"> </w:t>
            </w:r>
            <w:r w:rsidR="00477E69">
              <w:rPr>
                <w:sz w:val="18"/>
                <w:szCs w:val="18"/>
              </w:rPr>
              <w:t xml:space="preserve">(‘to do with’) </w:t>
            </w:r>
            <w:r w:rsidR="0038228C">
              <w:rPr>
                <w:sz w:val="18"/>
                <w:szCs w:val="18"/>
              </w:rPr>
              <w:t>the Su</w:t>
            </w:r>
            <w:r w:rsidR="00D03367">
              <w:rPr>
                <w:sz w:val="18"/>
                <w:szCs w:val="18"/>
              </w:rPr>
              <w:t>n</w:t>
            </w:r>
            <w:r w:rsidR="00FE02F1">
              <w:rPr>
                <w:sz w:val="18"/>
                <w:szCs w:val="18"/>
              </w:rPr>
              <w:t>.</w:t>
            </w:r>
          </w:p>
        </w:tc>
        <w:tc>
          <w:tcPr>
            <w:tcW w:w="4784" w:type="dxa"/>
            <w:vMerge/>
          </w:tcPr>
          <w:p w14:paraId="2ED1C86D" w14:textId="3BF24CA0" w:rsidR="009F1BEE" w:rsidRDefault="009F1BEE" w:rsidP="005B26C4">
            <w:pPr>
              <w:pStyle w:val="TableParagraph"/>
            </w:pPr>
          </w:p>
        </w:tc>
        <w:tc>
          <w:tcPr>
            <w:tcW w:w="4888" w:type="dxa"/>
            <w:vMerge/>
          </w:tcPr>
          <w:p w14:paraId="1BC7236B" w14:textId="77777777" w:rsidR="009F1BEE" w:rsidRDefault="009F1BEE" w:rsidP="000F3069"/>
        </w:tc>
      </w:tr>
      <w:tr w:rsidR="003669C5" w14:paraId="01BCBDDF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76DB1885" w14:textId="372A18A7" w:rsidR="003669C5" w:rsidRDefault="003669C5" w:rsidP="000B7E83">
            <w:pPr>
              <w:pStyle w:val="TableParagrap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Earth</w:t>
            </w:r>
          </w:p>
        </w:tc>
        <w:tc>
          <w:tcPr>
            <w:tcW w:w="4219" w:type="dxa"/>
          </w:tcPr>
          <w:p w14:paraId="62F01F1D" w14:textId="77777777" w:rsidR="003669C5" w:rsidRDefault="003669C5" w:rsidP="003669C5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fifth largest planet in our solar system and the</w:t>
            </w:r>
          </w:p>
          <w:p w14:paraId="4E48A086" w14:textId="07313C9D" w:rsidR="003669C5" w:rsidRDefault="003669C5" w:rsidP="003669C5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only one thought </w:t>
            </w:r>
            <w:r w:rsidR="1F5A5E6C" w:rsidRPr="726916DB">
              <w:rPr>
                <w:sz w:val="18"/>
                <w:szCs w:val="18"/>
              </w:rPr>
              <w:t>to</w:t>
            </w:r>
            <w:r>
              <w:rPr>
                <w:sz w:val="18"/>
                <w:szCs w:val="18"/>
              </w:rPr>
              <w:t xml:space="preserve"> have humans living on it.      </w:t>
            </w:r>
          </w:p>
        </w:tc>
        <w:tc>
          <w:tcPr>
            <w:tcW w:w="4784" w:type="dxa"/>
            <w:vMerge/>
          </w:tcPr>
          <w:p w14:paraId="53431869" w14:textId="77777777" w:rsidR="003669C5" w:rsidRDefault="003669C5" w:rsidP="005B26C4">
            <w:pPr>
              <w:pStyle w:val="TableParagraph"/>
            </w:pPr>
          </w:p>
        </w:tc>
        <w:tc>
          <w:tcPr>
            <w:tcW w:w="4888" w:type="dxa"/>
            <w:vMerge/>
          </w:tcPr>
          <w:p w14:paraId="500C44EB" w14:textId="77777777" w:rsidR="003669C5" w:rsidRDefault="003669C5" w:rsidP="000F3069"/>
        </w:tc>
      </w:tr>
      <w:tr w:rsidR="00E24404" w14:paraId="2081333E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A238188" w14:textId="17303D6C" w:rsidR="00E24404" w:rsidRPr="00E06D57" w:rsidRDefault="00E24404" w:rsidP="000B7E83">
            <w:pPr>
              <w:pStyle w:val="TableParagraph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Moon</w:t>
            </w:r>
          </w:p>
        </w:tc>
        <w:tc>
          <w:tcPr>
            <w:tcW w:w="4219" w:type="dxa"/>
          </w:tcPr>
          <w:p w14:paraId="26C9083B" w14:textId="0F56CB07" w:rsidR="00E24404" w:rsidRDefault="000E639C" w:rsidP="002B59C5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E24404">
              <w:rPr>
                <w:sz w:val="18"/>
                <w:szCs w:val="18"/>
              </w:rPr>
              <w:t>A natural satellite of the Earth made of rock.</w:t>
            </w:r>
          </w:p>
        </w:tc>
        <w:tc>
          <w:tcPr>
            <w:tcW w:w="4784" w:type="dxa"/>
            <w:vMerge/>
          </w:tcPr>
          <w:p w14:paraId="5A39BBE3" w14:textId="776261A5" w:rsidR="00E24404" w:rsidRDefault="00E24404" w:rsidP="005B26C4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4888" w:type="dxa"/>
            <w:vMerge/>
          </w:tcPr>
          <w:p w14:paraId="41C8F396" w14:textId="77777777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00E24404" w14:paraId="62247290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2583F47" w14:textId="2A926C1A" w:rsidR="00E24404" w:rsidRPr="00E06D57" w:rsidRDefault="007264E6" w:rsidP="000B7E83">
            <w:pPr>
              <w:pStyle w:val="TableParagrap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lunar</w:t>
            </w:r>
          </w:p>
        </w:tc>
        <w:tc>
          <w:tcPr>
            <w:tcW w:w="4219" w:type="dxa"/>
          </w:tcPr>
          <w:p w14:paraId="113EB840" w14:textId="2FC3F1FC" w:rsidR="00E24404" w:rsidRDefault="000E639C" w:rsidP="000E639C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1A2058E7">
              <w:rPr>
                <w:sz w:val="18"/>
                <w:szCs w:val="18"/>
              </w:rPr>
              <w:t>R</w:t>
            </w:r>
            <w:r w:rsidR="00946494" w:rsidRPr="1A2058E7">
              <w:rPr>
                <w:sz w:val="18"/>
                <w:szCs w:val="18"/>
              </w:rPr>
              <w:t>elat</w:t>
            </w:r>
            <w:r w:rsidR="6A244AEF" w:rsidRPr="1A2058E7">
              <w:rPr>
                <w:sz w:val="18"/>
                <w:szCs w:val="18"/>
              </w:rPr>
              <w:t>ing</w:t>
            </w:r>
            <w:r w:rsidR="00946494">
              <w:rPr>
                <w:sz w:val="18"/>
                <w:szCs w:val="18"/>
              </w:rPr>
              <w:t xml:space="preserve"> to </w:t>
            </w:r>
            <w:r w:rsidR="00477E69">
              <w:rPr>
                <w:sz w:val="18"/>
                <w:szCs w:val="18"/>
              </w:rPr>
              <w:t xml:space="preserve">(‘to do with’) </w:t>
            </w:r>
            <w:r w:rsidR="00946494">
              <w:rPr>
                <w:sz w:val="18"/>
                <w:szCs w:val="18"/>
              </w:rPr>
              <w:t>the Moon.</w:t>
            </w:r>
          </w:p>
        </w:tc>
        <w:tc>
          <w:tcPr>
            <w:tcW w:w="4784" w:type="dxa"/>
            <w:vMerge/>
          </w:tcPr>
          <w:p w14:paraId="72A3D3EC" w14:textId="21846A36" w:rsidR="00E24404" w:rsidRDefault="00E24404" w:rsidP="005B26C4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4888" w:type="dxa"/>
            <w:vMerge/>
          </w:tcPr>
          <w:p w14:paraId="0D0B940D" w14:textId="77777777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00E24404" w14:paraId="525F36CD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3D8EE1F1" w14:textId="6CBA5A3D" w:rsidR="00E24404" w:rsidRPr="00E06D57" w:rsidRDefault="007264E6" w:rsidP="000B7E83">
            <w:pPr>
              <w:pStyle w:val="TableParagrap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crater </w:t>
            </w:r>
          </w:p>
        </w:tc>
        <w:tc>
          <w:tcPr>
            <w:tcW w:w="4219" w:type="dxa"/>
          </w:tcPr>
          <w:p w14:paraId="65A38B66" w14:textId="2FD07F58" w:rsidR="00E24404" w:rsidRDefault="00B32DD1" w:rsidP="00F3707A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</w:t>
            </w:r>
            <w:r w:rsidR="00A11648">
              <w:rPr>
                <w:sz w:val="18"/>
                <w:szCs w:val="18"/>
              </w:rPr>
              <w:t xml:space="preserve">large </w:t>
            </w:r>
            <w:r w:rsidR="00975531">
              <w:rPr>
                <w:sz w:val="18"/>
                <w:szCs w:val="18"/>
              </w:rPr>
              <w:t xml:space="preserve">dent/hole </w:t>
            </w:r>
            <w:r w:rsidR="00E738D5">
              <w:rPr>
                <w:sz w:val="18"/>
                <w:szCs w:val="18"/>
              </w:rPr>
              <w:t xml:space="preserve">in the surface </w:t>
            </w:r>
            <w:r>
              <w:rPr>
                <w:sz w:val="18"/>
                <w:szCs w:val="18"/>
              </w:rPr>
              <w:t xml:space="preserve">caused by something </w:t>
            </w:r>
            <w:r w:rsidR="0081295D">
              <w:rPr>
                <w:sz w:val="18"/>
                <w:szCs w:val="18"/>
              </w:rPr>
              <w:t>hitting it or by an explosion.</w:t>
            </w:r>
          </w:p>
        </w:tc>
        <w:tc>
          <w:tcPr>
            <w:tcW w:w="4784" w:type="dxa"/>
            <w:vMerge/>
          </w:tcPr>
          <w:p w14:paraId="1BDED5B0" w14:textId="0D6B835F" w:rsidR="00E24404" w:rsidRDefault="00E24404" w:rsidP="005B26C4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3DEEC669" w14:textId="77777777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00E24404" w14:paraId="3A26A696" w14:textId="77777777" w:rsidTr="62A44734">
        <w:trPr>
          <w:trHeight w:val="333"/>
        </w:trPr>
        <w:tc>
          <w:tcPr>
            <w:tcW w:w="1700" w:type="dxa"/>
            <w:shd w:val="clear" w:color="auto" w:fill="D6E3BC" w:themeFill="accent3" w:themeFillTint="66"/>
          </w:tcPr>
          <w:p w14:paraId="5E026D58" w14:textId="734CCB4D" w:rsidR="00E24404" w:rsidRDefault="00E24404" w:rsidP="000B7E83">
            <w:pPr>
              <w:pStyle w:val="TableParagraph"/>
              <w:rPr>
                <w:bCs/>
                <w:sz w:val="21"/>
                <w:szCs w:val="21"/>
              </w:rPr>
            </w:pPr>
            <w:r w:rsidRPr="1A2058E7">
              <w:rPr>
                <w:sz w:val="21"/>
                <w:szCs w:val="21"/>
              </w:rPr>
              <w:t>spher</w:t>
            </w:r>
            <w:r w:rsidR="20E1BFE1" w:rsidRPr="1A2058E7">
              <w:rPr>
                <w:sz w:val="21"/>
                <w:szCs w:val="21"/>
              </w:rPr>
              <w:t>e</w:t>
            </w:r>
          </w:p>
        </w:tc>
        <w:tc>
          <w:tcPr>
            <w:tcW w:w="4219" w:type="dxa"/>
          </w:tcPr>
          <w:p w14:paraId="1E29BC49" w14:textId="38E956F9" w:rsidR="00E24404" w:rsidRDefault="20E1BFE1" w:rsidP="00B51A1D">
            <w:pPr>
              <w:pStyle w:val="TableParagraph"/>
              <w:rPr>
                <w:sz w:val="18"/>
                <w:szCs w:val="18"/>
              </w:rPr>
            </w:pPr>
            <w:r w:rsidRPr="1A2058E7">
              <w:rPr>
                <w:sz w:val="18"/>
                <w:szCs w:val="18"/>
              </w:rPr>
              <w:t xml:space="preserve">A 3D shape </w:t>
            </w:r>
            <w:r w:rsidR="757ED921" w:rsidRPr="726916DB">
              <w:rPr>
                <w:sz w:val="18"/>
                <w:szCs w:val="18"/>
              </w:rPr>
              <w:t>(the shape of</w:t>
            </w:r>
            <w:r w:rsidRPr="1A2058E7">
              <w:rPr>
                <w:sz w:val="18"/>
                <w:szCs w:val="18"/>
              </w:rPr>
              <w:t xml:space="preserve"> a globe or football</w:t>
            </w:r>
            <w:r w:rsidR="35A62785" w:rsidRPr="726916DB">
              <w:rPr>
                <w:sz w:val="18"/>
                <w:szCs w:val="18"/>
              </w:rPr>
              <w:t>)</w:t>
            </w:r>
            <w:r w:rsidRPr="726916DB">
              <w:rPr>
                <w:sz w:val="18"/>
                <w:szCs w:val="18"/>
              </w:rPr>
              <w:t>.</w:t>
            </w:r>
          </w:p>
        </w:tc>
        <w:tc>
          <w:tcPr>
            <w:tcW w:w="4784" w:type="dxa"/>
            <w:vMerge/>
          </w:tcPr>
          <w:p w14:paraId="422904E7" w14:textId="636F3A11" w:rsidR="00E24404" w:rsidRDefault="00E24404" w:rsidP="005B26C4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3AADD73A" w14:textId="77777777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00E24404" w14:paraId="60761A90" w14:textId="77777777" w:rsidTr="62A44734">
        <w:trPr>
          <w:trHeight w:val="407"/>
        </w:trPr>
        <w:tc>
          <w:tcPr>
            <w:tcW w:w="1700" w:type="dxa"/>
            <w:shd w:val="clear" w:color="auto" w:fill="D6E3BC" w:themeFill="accent3" w:themeFillTint="66"/>
          </w:tcPr>
          <w:p w14:paraId="0626E08F" w14:textId="6430A1B3" w:rsidR="00E24404" w:rsidRDefault="00E24404" w:rsidP="000B7E83">
            <w:pPr>
              <w:pStyle w:val="TableParagrap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spherical</w:t>
            </w:r>
          </w:p>
        </w:tc>
        <w:tc>
          <w:tcPr>
            <w:tcW w:w="4219" w:type="dxa"/>
          </w:tcPr>
          <w:p w14:paraId="1C818D31" w14:textId="6F6AF4C3" w:rsidR="00E24404" w:rsidRDefault="004E6F28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Having</w:t>
            </w:r>
            <w:r w:rsidR="00E24404">
              <w:rPr>
                <w:sz w:val="18"/>
                <w:szCs w:val="18"/>
              </w:rPr>
              <w:t xml:space="preserve"> the shape of a sphere.</w:t>
            </w:r>
          </w:p>
        </w:tc>
        <w:tc>
          <w:tcPr>
            <w:tcW w:w="4784" w:type="dxa"/>
            <w:vMerge/>
          </w:tcPr>
          <w:p w14:paraId="31124FF7" w14:textId="17743823" w:rsidR="00E24404" w:rsidRPr="003D3F2E" w:rsidRDefault="00E24404" w:rsidP="005B26C4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2692954B" w14:textId="77777777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1A2058E7" w14:paraId="34D28704" w14:textId="77777777" w:rsidTr="62A44734">
        <w:trPr>
          <w:trHeight w:val="407"/>
        </w:trPr>
        <w:tc>
          <w:tcPr>
            <w:tcW w:w="1700" w:type="dxa"/>
            <w:shd w:val="clear" w:color="auto" w:fill="D6E3BC" w:themeFill="accent3" w:themeFillTint="66"/>
          </w:tcPr>
          <w:p w14:paraId="51BA1298" w14:textId="2EAB2486" w:rsidR="6125F9D2" w:rsidRDefault="6125F9D2" w:rsidP="1A2058E7">
            <w:pPr>
              <w:pStyle w:val="TableParagraph"/>
              <w:rPr>
                <w:sz w:val="21"/>
                <w:szCs w:val="21"/>
              </w:rPr>
            </w:pPr>
            <w:r w:rsidRPr="1A2058E7">
              <w:rPr>
                <w:sz w:val="21"/>
                <w:szCs w:val="21"/>
              </w:rPr>
              <w:t>disc</w:t>
            </w:r>
          </w:p>
        </w:tc>
        <w:tc>
          <w:tcPr>
            <w:tcW w:w="4219" w:type="dxa"/>
          </w:tcPr>
          <w:p w14:paraId="2E7ABED2" w14:textId="7DF25C2A" w:rsidR="6125F9D2" w:rsidRDefault="6125F9D2" w:rsidP="1A2058E7">
            <w:pPr>
              <w:pStyle w:val="TableParagraph"/>
              <w:rPr>
                <w:sz w:val="18"/>
                <w:szCs w:val="18"/>
              </w:rPr>
            </w:pPr>
            <w:r w:rsidRPr="1A2058E7">
              <w:rPr>
                <w:sz w:val="18"/>
                <w:szCs w:val="18"/>
              </w:rPr>
              <w:t>A flat 2D circular shape.</w:t>
            </w:r>
          </w:p>
        </w:tc>
        <w:tc>
          <w:tcPr>
            <w:tcW w:w="4784" w:type="dxa"/>
            <w:vMerge/>
          </w:tcPr>
          <w:p w14:paraId="2D3B3BD8" w14:textId="77777777" w:rsidR="00870EE3" w:rsidRDefault="00870EE3"/>
        </w:tc>
        <w:tc>
          <w:tcPr>
            <w:tcW w:w="4888" w:type="dxa"/>
            <w:vMerge/>
          </w:tcPr>
          <w:p w14:paraId="501F0175" w14:textId="77777777" w:rsidR="00870EE3" w:rsidRDefault="00870EE3"/>
        </w:tc>
      </w:tr>
      <w:tr w:rsidR="1A2058E7" w14:paraId="54BD9DAF" w14:textId="77777777" w:rsidTr="62A44734">
        <w:trPr>
          <w:trHeight w:val="407"/>
        </w:trPr>
        <w:tc>
          <w:tcPr>
            <w:tcW w:w="1700" w:type="dxa"/>
            <w:shd w:val="clear" w:color="auto" w:fill="D6E3BC" w:themeFill="accent3" w:themeFillTint="66"/>
          </w:tcPr>
          <w:p w14:paraId="29399A59" w14:textId="5C583BBC" w:rsidR="3174D244" w:rsidRDefault="3174D244" w:rsidP="1A2058E7">
            <w:pPr>
              <w:pStyle w:val="TableParagraph"/>
              <w:rPr>
                <w:sz w:val="21"/>
                <w:szCs w:val="21"/>
              </w:rPr>
            </w:pPr>
            <w:r w:rsidRPr="1A2058E7">
              <w:rPr>
                <w:sz w:val="21"/>
                <w:szCs w:val="21"/>
              </w:rPr>
              <w:t>circumnavigate</w:t>
            </w:r>
          </w:p>
        </w:tc>
        <w:tc>
          <w:tcPr>
            <w:tcW w:w="4219" w:type="dxa"/>
          </w:tcPr>
          <w:p w14:paraId="2C154BB6" w14:textId="4A6B5676" w:rsidR="3174D244" w:rsidRDefault="3174D244" w:rsidP="1A2058E7">
            <w:pPr>
              <w:pStyle w:val="TableParagraph"/>
              <w:rPr>
                <w:sz w:val="18"/>
                <w:szCs w:val="18"/>
              </w:rPr>
            </w:pPr>
            <w:r w:rsidRPr="1A2058E7">
              <w:rPr>
                <w:sz w:val="18"/>
                <w:szCs w:val="18"/>
              </w:rPr>
              <w:t>To completely travel around the globe (usually associated with sea travel).</w:t>
            </w:r>
          </w:p>
        </w:tc>
        <w:tc>
          <w:tcPr>
            <w:tcW w:w="4784" w:type="dxa"/>
            <w:vMerge/>
          </w:tcPr>
          <w:p w14:paraId="6CFEA065" w14:textId="77777777" w:rsidR="00870EE3" w:rsidRDefault="00870EE3"/>
        </w:tc>
        <w:tc>
          <w:tcPr>
            <w:tcW w:w="4888" w:type="dxa"/>
            <w:vMerge/>
          </w:tcPr>
          <w:p w14:paraId="5CB17C0C" w14:textId="77777777" w:rsidR="00870EE3" w:rsidRDefault="00870EE3"/>
        </w:tc>
      </w:tr>
      <w:tr w:rsidR="00E24404" w14:paraId="284E141C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38F103C" w14:textId="38B8484A" w:rsidR="00E24404" w:rsidRDefault="00E24404" w:rsidP="000B7E83">
            <w:pPr>
              <w:pStyle w:val="TableParagrap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gravity</w:t>
            </w:r>
          </w:p>
        </w:tc>
        <w:tc>
          <w:tcPr>
            <w:tcW w:w="4219" w:type="dxa"/>
          </w:tcPr>
          <w:p w14:paraId="626EA589" w14:textId="4D96E7F7" w:rsidR="00E24404" w:rsidRDefault="00E24404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force pulling two objects towards each other.  </w:t>
            </w:r>
          </w:p>
        </w:tc>
        <w:tc>
          <w:tcPr>
            <w:tcW w:w="4784" w:type="dxa"/>
            <w:vMerge/>
          </w:tcPr>
          <w:p w14:paraId="49D16D82" w14:textId="463860A8" w:rsidR="00E24404" w:rsidRPr="006620B2" w:rsidRDefault="00E24404" w:rsidP="005B26C4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0262EDEB" w14:textId="77777777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00E24404" w14:paraId="21A9D443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5F6F8413" w14:textId="10BA06D1" w:rsidR="00E24404" w:rsidRDefault="00E24404" w:rsidP="000B7E83">
            <w:pPr>
              <w:pStyle w:val="TableParagrap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orbit</w:t>
            </w:r>
          </w:p>
        </w:tc>
        <w:tc>
          <w:tcPr>
            <w:tcW w:w="4219" w:type="dxa"/>
          </w:tcPr>
          <w:p w14:paraId="542ABB0C" w14:textId="514A70F3" w:rsidR="00E24404" w:rsidRDefault="00E24404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curved path through which objects in space move around a planet or star.</w:t>
            </w:r>
          </w:p>
        </w:tc>
        <w:tc>
          <w:tcPr>
            <w:tcW w:w="4784" w:type="dxa"/>
            <w:vMerge/>
          </w:tcPr>
          <w:p w14:paraId="065695A7" w14:textId="2D2C0D3E" w:rsidR="00E24404" w:rsidRDefault="00E24404" w:rsidP="005B26C4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42B7D66C" w14:textId="3695AFF9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00E24404" w14:paraId="60B603E2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AD6ABDA" w14:textId="045D85EE" w:rsidR="00E24404" w:rsidRDefault="00E24404" w:rsidP="000B7E83">
            <w:pPr>
              <w:pStyle w:val="TableParagrap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rotate</w:t>
            </w:r>
          </w:p>
        </w:tc>
        <w:tc>
          <w:tcPr>
            <w:tcW w:w="4219" w:type="dxa"/>
          </w:tcPr>
          <w:p w14:paraId="388B96C6" w14:textId="06ECFBA6" w:rsidR="00E24404" w:rsidRDefault="00E24404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turn around a point or axis.</w:t>
            </w:r>
          </w:p>
        </w:tc>
        <w:tc>
          <w:tcPr>
            <w:tcW w:w="4784" w:type="dxa"/>
            <w:vMerge/>
          </w:tcPr>
          <w:p w14:paraId="5E23F5D5" w14:textId="5BE3B2F2" w:rsidR="00E24404" w:rsidRDefault="00E24404" w:rsidP="005B26C4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249AC64B" w14:textId="4A2D6648" w:rsidR="00E24404" w:rsidRPr="00002996" w:rsidRDefault="00E24404" w:rsidP="000F3069"/>
        </w:tc>
      </w:tr>
      <w:tr w:rsidR="00E24404" w14:paraId="315CD00D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62AA3F2" w14:textId="6309E228" w:rsidR="00E24404" w:rsidRDefault="00E24404" w:rsidP="000B7E83">
            <w:pPr>
              <w:pStyle w:val="TableParagrap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axis</w:t>
            </w:r>
          </w:p>
        </w:tc>
        <w:tc>
          <w:tcPr>
            <w:tcW w:w="4219" w:type="dxa"/>
          </w:tcPr>
          <w:p w14:paraId="7CE044CA" w14:textId="1B005108" w:rsidR="00E24404" w:rsidRDefault="00E24404" w:rsidP="001D3184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An imaginary line around which an object rotates.</w:t>
            </w:r>
          </w:p>
        </w:tc>
        <w:tc>
          <w:tcPr>
            <w:tcW w:w="4784" w:type="dxa"/>
            <w:vMerge/>
          </w:tcPr>
          <w:p w14:paraId="42BBFD55" w14:textId="080B5F6B" w:rsidR="00E24404" w:rsidRPr="00604062" w:rsidRDefault="00E24404" w:rsidP="005B26C4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40F27AC6" w14:textId="37BA0339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00E24404" w14:paraId="74AA72D7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A857705" w14:textId="112662CD" w:rsidR="00E24404" w:rsidRDefault="00E24404" w:rsidP="000B7E83">
            <w:pPr>
              <w:pStyle w:val="TableParagrap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day</w:t>
            </w:r>
          </w:p>
        </w:tc>
        <w:tc>
          <w:tcPr>
            <w:tcW w:w="4219" w:type="dxa"/>
          </w:tcPr>
          <w:p w14:paraId="7D33DAA5" w14:textId="194D8DBD" w:rsidR="00E24404" w:rsidRDefault="00E24404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time taken for a planet to rotate once on its axis (for Earth this is 24 hours).</w:t>
            </w:r>
          </w:p>
        </w:tc>
        <w:tc>
          <w:tcPr>
            <w:tcW w:w="4784" w:type="dxa"/>
            <w:vMerge/>
          </w:tcPr>
          <w:p w14:paraId="4957F85B" w14:textId="01932501" w:rsidR="00E24404" w:rsidRPr="00A466BD" w:rsidRDefault="00E24404" w:rsidP="005B26C4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4EDFA42F" w14:textId="3820B699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00E24404" w14:paraId="4B38496C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3F6E26B" w14:textId="1FB21230" w:rsidR="00E24404" w:rsidRDefault="00E24404" w:rsidP="000B7E83">
            <w:pPr>
              <w:pStyle w:val="TableParagrap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year </w:t>
            </w:r>
          </w:p>
        </w:tc>
        <w:tc>
          <w:tcPr>
            <w:tcW w:w="4219" w:type="dxa"/>
          </w:tcPr>
          <w:p w14:paraId="6498EDC9" w14:textId="77777777" w:rsidR="00E24404" w:rsidRDefault="00E24404" w:rsidP="001D3184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The time taken for a planet to orbit the Sun (for</w:t>
            </w:r>
          </w:p>
          <w:p w14:paraId="715901F4" w14:textId="3F9926FB" w:rsidR="00E24404" w:rsidRDefault="00E24404" w:rsidP="001D3184">
            <w:pPr>
              <w:pStyle w:val="TableParagraph"/>
              <w:ind w:left="0"/>
              <w:rPr>
                <w:sz w:val="18"/>
                <w:szCs w:val="18"/>
              </w:rPr>
            </w:pPr>
            <w:r w:rsidRPr="5001B83F">
              <w:rPr>
                <w:sz w:val="18"/>
                <w:szCs w:val="18"/>
              </w:rPr>
              <w:t xml:space="preserve">  Earth this is 365</w:t>
            </w:r>
            <w:r w:rsidR="5E00D9D9" w:rsidRPr="5001B83F">
              <w:rPr>
                <w:sz w:val="18"/>
                <w:szCs w:val="18"/>
              </w:rPr>
              <w:t xml:space="preserve"> </w:t>
            </w:r>
            <w:r w:rsidRPr="5001B83F">
              <w:rPr>
                <w:sz w:val="18"/>
                <w:szCs w:val="18"/>
              </w:rPr>
              <w:t xml:space="preserve">¼ days). </w:t>
            </w:r>
          </w:p>
        </w:tc>
        <w:tc>
          <w:tcPr>
            <w:tcW w:w="4784" w:type="dxa"/>
            <w:vMerge/>
          </w:tcPr>
          <w:p w14:paraId="7EACDABC" w14:textId="19864F1F" w:rsidR="00E24404" w:rsidRPr="005B26C4" w:rsidRDefault="00E24404" w:rsidP="005B26C4">
            <w:pPr>
              <w:pStyle w:val="TableParagraph"/>
              <w:ind w:left="0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48504A1E" w14:textId="336F264F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00E24404" w14:paraId="6A013933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0AD8D4DE" w14:textId="66F7DDF7" w:rsidR="00E24404" w:rsidRDefault="00E24404" w:rsidP="001A2941">
            <w:pPr>
              <w:pStyle w:val="TableParagrap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lunar month</w:t>
            </w:r>
          </w:p>
        </w:tc>
        <w:tc>
          <w:tcPr>
            <w:tcW w:w="4219" w:type="dxa"/>
          </w:tcPr>
          <w:p w14:paraId="3B6AF0A9" w14:textId="1EFF1A66" w:rsidR="00E24404" w:rsidRDefault="00E24404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time taken for the Moon to orbit the Earth (28 days).</w:t>
            </w:r>
          </w:p>
        </w:tc>
        <w:tc>
          <w:tcPr>
            <w:tcW w:w="4784" w:type="dxa"/>
            <w:vMerge/>
          </w:tcPr>
          <w:p w14:paraId="109F5D16" w14:textId="052F5A89" w:rsidR="00E24404" w:rsidRDefault="00E24404" w:rsidP="005B26C4">
            <w:pPr>
              <w:pStyle w:val="TableParagraph"/>
              <w:ind w:left="0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4CC2D8BA" w14:textId="77777777" w:rsidR="00E24404" w:rsidRDefault="00E24404" w:rsidP="000F3069">
            <w:pPr>
              <w:rPr>
                <w:sz w:val="2"/>
                <w:szCs w:val="2"/>
              </w:rPr>
            </w:pPr>
          </w:p>
        </w:tc>
      </w:tr>
      <w:tr w:rsidR="1A2058E7" w14:paraId="0F9D659B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D8C99E0" w14:textId="52E7CEB7" w:rsidR="1CC3E9B6" w:rsidRDefault="1CC3E9B6" w:rsidP="1A2058E7">
            <w:pPr>
              <w:pStyle w:val="TableParagraph"/>
              <w:rPr>
                <w:sz w:val="21"/>
                <w:szCs w:val="21"/>
              </w:rPr>
            </w:pPr>
            <w:r w:rsidRPr="1A2058E7">
              <w:rPr>
                <w:sz w:val="21"/>
                <w:szCs w:val="21"/>
              </w:rPr>
              <w:t>phase</w:t>
            </w:r>
          </w:p>
        </w:tc>
        <w:tc>
          <w:tcPr>
            <w:tcW w:w="4219" w:type="dxa"/>
          </w:tcPr>
          <w:p w14:paraId="15D71BEC" w14:textId="42E30270" w:rsidR="731CE484" w:rsidRDefault="731CE484" w:rsidP="009B5BC2">
            <w:pPr>
              <w:pStyle w:val="TableParagraph"/>
              <w:rPr>
                <w:sz w:val="18"/>
                <w:szCs w:val="18"/>
              </w:rPr>
            </w:pPr>
            <w:r w:rsidRPr="1A2058E7">
              <w:rPr>
                <w:sz w:val="18"/>
                <w:szCs w:val="18"/>
              </w:rPr>
              <w:t>T</w:t>
            </w:r>
            <w:r w:rsidR="1CC3E9B6" w:rsidRPr="1A2058E7">
              <w:rPr>
                <w:sz w:val="18"/>
                <w:szCs w:val="18"/>
              </w:rPr>
              <w:t>he</w:t>
            </w:r>
            <w:r w:rsidR="12941DF4" w:rsidRPr="1A2058E7">
              <w:rPr>
                <w:sz w:val="18"/>
                <w:szCs w:val="18"/>
              </w:rPr>
              <w:t xml:space="preserve"> </w:t>
            </w:r>
            <w:r w:rsidR="3B002A43" w:rsidRPr="1A2058E7">
              <w:rPr>
                <w:sz w:val="18"/>
                <w:szCs w:val="18"/>
              </w:rPr>
              <w:t>Moon’s</w:t>
            </w:r>
            <w:r w:rsidR="45E86EAE" w:rsidRPr="1A2058E7">
              <w:rPr>
                <w:sz w:val="18"/>
                <w:szCs w:val="18"/>
              </w:rPr>
              <w:t xml:space="preserve"> apparent</w:t>
            </w:r>
            <w:r w:rsidR="1CC3E9B6" w:rsidRPr="1A2058E7">
              <w:rPr>
                <w:sz w:val="18"/>
                <w:szCs w:val="18"/>
              </w:rPr>
              <w:t xml:space="preserve"> ‘shape’</w:t>
            </w:r>
            <w:r w:rsidR="2AFD64A6" w:rsidRPr="1A2058E7">
              <w:rPr>
                <w:sz w:val="18"/>
                <w:szCs w:val="18"/>
              </w:rPr>
              <w:t xml:space="preserve"> c</w:t>
            </w:r>
            <w:r w:rsidR="1CC3E9B6" w:rsidRPr="1A2058E7">
              <w:rPr>
                <w:sz w:val="18"/>
                <w:szCs w:val="18"/>
              </w:rPr>
              <w:t xml:space="preserve">reated by the </w:t>
            </w:r>
            <w:r w:rsidR="009B5BC2">
              <w:rPr>
                <w:sz w:val="18"/>
                <w:szCs w:val="18"/>
              </w:rPr>
              <w:t xml:space="preserve">Sun lighting up </w:t>
            </w:r>
            <w:r w:rsidR="1CC3E9B6" w:rsidRPr="1A2058E7">
              <w:rPr>
                <w:sz w:val="18"/>
                <w:szCs w:val="18"/>
              </w:rPr>
              <w:t xml:space="preserve">different </w:t>
            </w:r>
            <w:r w:rsidR="009B5BC2">
              <w:rPr>
                <w:sz w:val="18"/>
                <w:szCs w:val="18"/>
              </w:rPr>
              <w:t xml:space="preserve">parts </w:t>
            </w:r>
            <w:r w:rsidR="1CC3E9B6" w:rsidRPr="1A2058E7">
              <w:rPr>
                <w:sz w:val="18"/>
                <w:szCs w:val="18"/>
              </w:rPr>
              <w:t xml:space="preserve">of </w:t>
            </w:r>
            <w:r w:rsidR="009B5BC2">
              <w:rPr>
                <w:sz w:val="18"/>
                <w:szCs w:val="18"/>
              </w:rPr>
              <w:t xml:space="preserve">the </w:t>
            </w:r>
            <w:r w:rsidR="1CC3E9B6" w:rsidRPr="1A2058E7">
              <w:rPr>
                <w:sz w:val="18"/>
                <w:szCs w:val="18"/>
              </w:rPr>
              <w:t>lunar surface</w:t>
            </w:r>
            <w:r w:rsidR="009B5BC2">
              <w:rPr>
                <w:sz w:val="18"/>
                <w:szCs w:val="18"/>
              </w:rPr>
              <w:t xml:space="preserve">. </w:t>
            </w:r>
          </w:p>
        </w:tc>
        <w:tc>
          <w:tcPr>
            <w:tcW w:w="4784" w:type="dxa"/>
            <w:vMerge/>
          </w:tcPr>
          <w:p w14:paraId="3E0FE592" w14:textId="77777777" w:rsidR="00870EE3" w:rsidRDefault="00870EE3"/>
        </w:tc>
        <w:tc>
          <w:tcPr>
            <w:tcW w:w="4888" w:type="dxa"/>
            <w:vMerge/>
          </w:tcPr>
          <w:p w14:paraId="3381C521" w14:textId="77777777" w:rsidR="00870EE3" w:rsidRDefault="00870EE3"/>
        </w:tc>
      </w:tr>
      <w:tr w:rsidR="00E24404" w14:paraId="689AC837" w14:textId="77777777" w:rsidTr="62A44734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234E5BA4" w14:textId="0AE6F84F" w:rsidR="00E24404" w:rsidRDefault="00E24404" w:rsidP="00477E69">
            <w:pPr>
              <w:pStyle w:val="TableParagraph"/>
              <w:ind w:right="39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horizon</w:t>
            </w:r>
          </w:p>
        </w:tc>
        <w:tc>
          <w:tcPr>
            <w:tcW w:w="4219" w:type="dxa"/>
          </w:tcPr>
          <w:p w14:paraId="4C44B200" w14:textId="77777777" w:rsidR="00E24404" w:rsidRDefault="00E24404" w:rsidP="007470CB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The line at which the Earth’s surface and the sky</w:t>
            </w:r>
          </w:p>
          <w:p w14:paraId="101E72FB" w14:textId="026D991F" w:rsidR="00E24404" w:rsidRDefault="00E24404" w:rsidP="007470CB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appear to meet. </w:t>
            </w:r>
          </w:p>
        </w:tc>
        <w:tc>
          <w:tcPr>
            <w:tcW w:w="4784" w:type="dxa"/>
            <w:vMerge/>
          </w:tcPr>
          <w:p w14:paraId="7B2DB6D6" w14:textId="6562478D" w:rsidR="00E24404" w:rsidRPr="005B26C4" w:rsidRDefault="00E24404" w:rsidP="007470CB">
            <w:pPr>
              <w:pStyle w:val="TableParagraph"/>
              <w:ind w:left="0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23CC1DAA" w14:textId="6A42FB13" w:rsidR="00E24404" w:rsidRDefault="00E24404" w:rsidP="000F3069">
            <w:pPr>
              <w:rPr>
                <w:sz w:val="2"/>
                <w:szCs w:val="2"/>
              </w:rPr>
            </w:pPr>
          </w:p>
        </w:tc>
      </w:tr>
    </w:tbl>
    <w:p w14:paraId="5997CC1D" w14:textId="558A5AA2" w:rsidR="00633974" w:rsidRDefault="00633974"/>
    <w:sectPr w:rsidR="00633974" w:rsidSect="00747A2F">
      <w:headerReference w:type="default" r:id="rId14"/>
      <w:footerReference w:type="default" r:id="rId15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F2DF8" w14:textId="77777777" w:rsidR="00234478" w:rsidRDefault="00234478" w:rsidP="00747A2F">
      <w:r>
        <w:separator/>
      </w:r>
    </w:p>
  </w:endnote>
  <w:endnote w:type="continuationSeparator" w:id="0">
    <w:p w14:paraId="3F8E4FBC" w14:textId="77777777" w:rsidR="00234478" w:rsidRDefault="00234478" w:rsidP="00747A2F">
      <w:r>
        <w:continuationSeparator/>
      </w:r>
    </w:p>
  </w:endnote>
  <w:endnote w:type="continuationNotice" w:id="1">
    <w:p w14:paraId="75994027" w14:textId="77777777" w:rsidR="00234478" w:rsidRDefault="002344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0683C1E3" w:rsidR="00747A2F" w:rsidRDefault="3277F684" w:rsidP="00747A2F">
    <w:pPr>
      <w:pStyle w:val="Footer"/>
      <w:rPr>
        <w:sz w:val="16"/>
        <w:szCs w:val="16"/>
      </w:rPr>
    </w:pPr>
    <w:r w:rsidRPr="3277F684">
      <w:rPr>
        <w:rFonts w:cstheme="minorBidi"/>
        <w:sz w:val="16"/>
        <w:szCs w:val="16"/>
      </w:rPr>
      <w:t xml:space="preserve">    </w:t>
    </w:r>
    <w:r w:rsidRPr="3277F684">
      <w:rPr>
        <w:noProof/>
      </w:rPr>
      <w:t xml:space="preserve">                      </w:t>
    </w:r>
    <w:r w:rsidRPr="3277F684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3277F684">
      <w:rPr>
        <w:color w:val="BFBFBF" w:themeColor="background1" w:themeShade="BF"/>
        <w:sz w:val="16"/>
        <w:szCs w:val="16"/>
      </w:rPr>
      <w:t>All rights reserved Northampton Primary Academy Trust 2023</w:t>
    </w:r>
    <w:r w:rsidR="00C80850">
      <w:rPr>
        <w:color w:val="BFBFBF" w:themeColor="background1" w:themeShade="BF"/>
        <w:sz w:val="16"/>
        <w:szCs w:val="16"/>
      </w:rPr>
      <w:t>-2024</w:t>
    </w:r>
  </w:p>
  <w:p w14:paraId="65E8EEED" w14:textId="77777777" w:rsidR="00747A2F" w:rsidRDefault="0074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BCDD7" w14:textId="77777777" w:rsidR="00234478" w:rsidRDefault="00234478" w:rsidP="00747A2F">
      <w:r>
        <w:separator/>
      </w:r>
    </w:p>
  </w:footnote>
  <w:footnote w:type="continuationSeparator" w:id="0">
    <w:p w14:paraId="5C9419CA" w14:textId="77777777" w:rsidR="00234478" w:rsidRDefault="00234478" w:rsidP="00747A2F">
      <w:r>
        <w:continuationSeparator/>
      </w:r>
    </w:p>
  </w:footnote>
  <w:footnote w:type="continuationNotice" w:id="1">
    <w:p w14:paraId="0D7DE73D" w14:textId="77777777" w:rsidR="00234478" w:rsidRDefault="002344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5C887" w14:textId="12EEBF07" w:rsidR="00747A2F" w:rsidRDefault="00747A2F">
    <w:pPr>
      <w:pStyle w:val="Header"/>
    </w:pPr>
    <w:r>
      <w:t xml:space="preserve">Northampton Primary Academy Trust Science Knowledge </w:t>
    </w:r>
    <w:proofErr w:type="spellStart"/>
    <w:r>
      <w:t>Organiser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0AB"/>
    <w:multiLevelType w:val="hybridMultilevel"/>
    <w:tmpl w:val="A47C9B26"/>
    <w:lvl w:ilvl="0" w:tplc="7068E194">
      <w:start w:val="1"/>
      <w:numFmt w:val="decimal"/>
      <w:lvlText w:val="%1."/>
      <w:lvlJc w:val="left"/>
      <w:pPr>
        <w:ind w:left="720" w:hanging="360"/>
      </w:pPr>
    </w:lvl>
    <w:lvl w:ilvl="1" w:tplc="B0AC40BA">
      <w:start w:val="1"/>
      <w:numFmt w:val="lowerLetter"/>
      <w:lvlText w:val="%2."/>
      <w:lvlJc w:val="left"/>
      <w:pPr>
        <w:ind w:left="1440" w:hanging="360"/>
      </w:pPr>
    </w:lvl>
    <w:lvl w:ilvl="2" w:tplc="9E8870E8">
      <w:start w:val="1"/>
      <w:numFmt w:val="lowerRoman"/>
      <w:lvlText w:val="%3."/>
      <w:lvlJc w:val="right"/>
      <w:pPr>
        <w:ind w:left="2160" w:hanging="180"/>
      </w:pPr>
    </w:lvl>
    <w:lvl w:ilvl="3" w:tplc="D17882F0">
      <w:start w:val="1"/>
      <w:numFmt w:val="decimal"/>
      <w:lvlText w:val="%4."/>
      <w:lvlJc w:val="left"/>
      <w:pPr>
        <w:ind w:left="2880" w:hanging="360"/>
      </w:pPr>
    </w:lvl>
    <w:lvl w:ilvl="4" w:tplc="BA003BA8">
      <w:start w:val="1"/>
      <w:numFmt w:val="lowerLetter"/>
      <w:lvlText w:val="%5."/>
      <w:lvlJc w:val="left"/>
      <w:pPr>
        <w:ind w:left="3600" w:hanging="360"/>
      </w:pPr>
    </w:lvl>
    <w:lvl w:ilvl="5" w:tplc="FA7AB0F8">
      <w:start w:val="1"/>
      <w:numFmt w:val="lowerRoman"/>
      <w:lvlText w:val="%6."/>
      <w:lvlJc w:val="right"/>
      <w:pPr>
        <w:ind w:left="4320" w:hanging="180"/>
      </w:pPr>
    </w:lvl>
    <w:lvl w:ilvl="6" w:tplc="8BBC2842">
      <w:start w:val="1"/>
      <w:numFmt w:val="decimal"/>
      <w:lvlText w:val="%7."/>
      <w:lvlJc w:val="left"/>
      <w:pPr>
        <w:ind w:left="5040" w:hanging="360"/>
      </w:pPr>
    </w:lvl>
    <w:lvl w:ilvl="7" w:tplc="B212E710">
      <w:start w:val="1"/>
      <w:numFmt w:val="lowerLetter"/>
      <w:lvlText w:val="%8."/>
      <w:lvlJc w:val="left"/>
      <w:pPr>
        <w:ind w:left="5760" w:hanging="360"/>
      </w:pPr>
    </w:lvl>
    <w:lvl w:ilvl="8" w:tplc="EE920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810D5"/>
    <w:multiLevelType w:val="hybridMultilevel"/>
    <w:tmpl w:val="E8023C76"/>
    <w:lvl w:ilvl="0" w:tplc="FFFFFFFF">
      <w:numFmt w:val="bullet"/>
      <w:lvlText w:val="-"/>
      <w:lvlJc w:val="left"/>
      <w:pPr>
        <w:ind w:left="420" w:hanging="360"/>
      </w:pPr>
      <w:rPr>
        <w:rFonts w:ascii="Tahoma" w:eastAsia="Arial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0C17D55"/>
    <w:multiLevelType w:val="hybridMultilevel"/>
    <w:tmpl w:val="D9A6501C"/>
    <w:lvl w:ilvl="0" w:tplc="B896DBF4">
      <w:start w:val="1"/>
      <w:numFmt w:val="decimal"/>
      <w:lvlText w:val="%1."/>
      <w:lvlJc w:val="left"/>
      <w:pPr>
        <w:ind w:left="720" w:hanging="360"/>
      </w:pPr>
    </w:lvl>
    <w:lvl w:ilvl="1" w:tplc="E3361FA8">
      <w:start w:val="1"/>
      <w:numFmt w:val="lowerLetter"/>
      <w:lvlText w:val="%2."/>
      <w:lvlJc w:val="left"/>
      <w:pPr>
        <w:ind w:left="1440" w:hanging="360"/>
      </w:pPr>
    </w:lvl>
    <w:lvl w:ilvl="2" w:tplc="CC0C6566">
      <w:start w:val="1"/>
      <w:numFmt w:val="lowerRoman"/>
      <w:lvlText w:val="%3."/>
      <w:lvlJc w:val="right"/>
      <w:pPr>
        <w:ind w:left="2160" w:hanging="180"/>
      </w:pPr>
    </w:lvl>
    <w:lvl w:ilvl="3" w:tplc="7DC68110">
      <w:start w:val="1"/>
      <w:numFmt w:val="decimal"/>
      <w:lvlText w:val="%4."/>
      <w:lvlJc w:val="left"/>
      <w:pPr>
        <w:ind w:left="2880" w:hanging="360"/>
      </w:pPr>
    </w:lvl>
    <w:lvl w:ilvl="4" w:tplc="A98AA240">
      <w:start w:val="1"/>
      <w:numFmt w:val="lowerLetter"/>
      <w:lvlText w:val="%5."/>
      <w:lvlJc w:val="left"/>
      <w:pPr>
        <w:ind w:left="3600" w:hanging="360"/>
      </w:pPr>
    </w:lvl>
    <w:lvl w:ilvl="5" w:tplc="E212833C">
      <w:start w:val="1"/>
      <w:numFmt w:val="lowerRoman"/>
      <w:lvlText w:val="%6."/>
      <w:lvlJc w:val="right"/>
      <w:pPr>
        <w:ind w:left="4320" w:hanging="180"/>
      </w:pPr>
    </w:lvl>
    <w:lvl w:ilvl="6" w:tplc="FBEE9600">
      <w:start w:val="1"/>
      <w:numFmt w:val="decimal"/>
      <w:lvlText w:val="%7."/>
      <w:lvlJc w:val="left"/>
      <w:pPr>
        <w:ind w:left="5040" w:hanging="360"/>
      </w:pPr>
    </w:lvl>
    <w:lvl w:ilvl="7" w:tplc="1362D98E">
      <w:start w:val="1"/>
      <w:numFmt w:val="lowerLetter"/>
      <w:lvlText w:val="%8."/>
      <w:lvlJc w:val="left"/>
      <w:pPr>
        <w:ind w:left="5760" w:hanging="360"/>
      </w:pPr>
    </w:lvl>
    <w:lvl w:ilvl="8" w:tplc="CC42BB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C0CAC"/>
    <w:multiLevelType w:val="hybridMultilevel"/>
    <w:tmpl w:val="9F0CFC8A"/>
    <w:lvl w:ilvl="0" w:tplc="FFFFFFFF">
      <w:numFmt w:val="bullet"/>
      <w:lvlText w:val=""/>
      <w:lvlJc w:val="left"/>
      <w:pPr>
        <w:ind w:left="420" w:hanging="360"/>
      </w:pPr>
      <w:rPr>
        <w:rFonts w:ascii="Symbol" w:eastAsia="Tahoma" w:hAnsi="Symbol" w:cs="Tahoma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42184254"/>
    <w:multiLevelType w:val="hybridMultilevel"/>
    <w:tmpl w:val="BBE4977E"/>
    <w:lvl w:ilvl="0" w:tplc="08090003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4C90E02"/>
    <w:multiLevelType w:val="hybridMultilevel"/>
    <w:tmpl w:val="ACF22C04"/>
    <w:lvl w:ilvl="0" w:tplc="49F0F904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C5D4F48"/>
    <w:multiLevelType w:val="hybridMultilevel"/>
    <w:tmpl w:val="9B3A833A"/>
    <w:lvl w:ilvl="0" w:tplc="FFFFFFFF">
      <w:numFmt w:val="bullet"/>
      <w:lvlText w:val=""/>
      <w:lvlJc w:val="left"/>
      <w:pPr>
        <w:ind w:left="7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F7C4B"/>
    <w:multiLevelType w:val="hybridMultilevel"/>
    <w:tmpl w:val="B9D6D100"/>
    <w:lvl w:ilvl="0" w:tplc="CF160C72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DCC5A73"/>
    <w:multiLevelType w:val="hybridMultilevel"/>
    <w:tmpl w:val="8AE268EE"/>
    <w:lvl w:ilvl="0" w:tplc="FFFFFFFF">
      <w:numFmt w:val="bullet"/>
      <w:lvlText w:val=""/>
      <w:lvlJc w:val="left"/>
      <w:pPr>
        <w:ind w:left="720" w:hanging="360"/>
      </w:pPr>
      <w:rPr>
        <w:rFonts w:ascii="Symbol" w:eastAsia="Tahoma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000962">
    <w:abstractNumId w:val="2"/>
  </w:num>
  <w:num w:numId="2" w16cid:durableId="1403598032">
    <w:abstractNumId w:val="0"/>
  </w:num>
  <w:num w:numId="3" w16cid:durableId="1164050854">
    <w:abstractNumId w:val="5"/>
  </w:num>
  <w:num w:numId="4" w16cid:durableId="1623418097">
    <w:abstractNumId w:val="7"/>
  </w:num>
  <w:num w:numId="5" w16cid:durableId="2009944981">
    <w:abstractNumId w:val="4"/>
  </w:num>
  <w:num w:numId="6" w16cid:durableId="84502801">
    <w:abstractNumId w:val="1"/>
  </w:num>
  <w:num w:numId="7" w16cid:durableId="602104467">
    <w:abstractNumId w:val="6"/>
  </w:num>
  <w:num w:numId="8" w16cid:durableId="728310114">
    <w:abstractNumId w:val="3"/>
  </w:num>
  <w:num w:numId="9" w16cid:durableId="21332085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10BA"/>
    <w:rsid w:val="00002996"/>
    <w:rsid w:val="00003088"/>
    <w:rsid w:val="00003586"/>
    <w:rsid w:val="00006BDE"/>
    <w:rsid w:val="00011FCC"/>
    <w:rsid w:val="00012475"/>
    <w:rsid w:val="00013ED6"/>
    <w:rsid w:val="00015E1C"/>
    <w:rsid w:val="00017CE9"/>
    <w:rsid w:val="00021E8F"/>
    <w:rsid w:val="00034A9F"/>
    <w:rsid w:val="00036E45"/>
    <w:rsid w:val="0003758A"/>
    <w:rsid w:val="00043CD3"/>
    <w:rsid w:val="00054C14"/>
    <w:rsid w:val="000616A4"/>
    <w:rsid w:val="00064647"/>
    <w:rsid w:val="000649B7"/>
    <w:rsid w:val="00072814"/>
    <w:rsid w:val="000825DD"/>
    <w:rsid w:val="000833CF"/>
    <w:rsid w:val="0009106C"/>
    <w:rsid w:val="000A3B65"/>
    <w:rsid w:val="000B7E83"/>
    <w:rsid w:val="000D7D9A"/>
    <w:rsid w:val="000E639C"/>
    <w:rsid w:val="000F3069"/>
    <w:rsid w:val="000F3C5C"/>
    <w:rsid w:val="000F5C82"/>
    <w:rsid w:val="0010155F"/>
    <w:rsid w:val="00112C2F"/>
    <w:rsid w:val="00130B41"/>
    <w:rsid w:val="0014790C"/>
    <w:rsid w:val="00164226"/>
    <w:rsid w:val="00170EA4"/>
    <w:rsid w:val="001711C3"/>
    <w:rsid w:val="00172866"/>
    <w:rsid w:val="00185423"/>
    <w:rsid w:val="00191694"/>
    <w:rsid w:val="00194A3B"/>
    <w:rsid w:val="001A11E2"/>
    <w:rsid w:val="001A2941"/>
    <w:rsid w:val="001B66B1"/>
    <w:rsid w:val="001C1841"/>
    <w:rsid w:val="001C2614"/>
    <w:rsid w:val="001C3E9F"/>
    <w:rsid w:val="001C4FEB"/>
    <w:rsid w:val="001D3184"/>
    <w:rsid w:val="001D340F"/>
    <w:rsid w:val="001D3FE0"/>
    <w:rsid w:val="001E5A96"/>
    <w:rsid w:val="001F1B29"/>
    <w:rsid w:val="001F239F"/>
    <w:rsid w:val="00221C40"/>
    <w:rsid w:val="002245C6"/>
    <w:rsid w:val="00226ACE"/>
    <w:rsid w:val="002308DD"/>
    <w:rsid w:val="00232D56"/>
    <w:rsid w:val="00234478"/>
    <w:rsid w:val="002357E4"/>
    <w:rsid w:val="002409ED"/>
    <w:rsid w:val="00252BCA"/>
    <w:rsid w:val="002564F1"/>
    <w:rsid w:val="00262C11"/>
    <w:rsid w:val="00281DDE"/>
    <w:rsid w:val="0028455F"/>
    <w:rsid w:val="002A3B8D"/>
    <w:rsid w:val="002A7C75"/>
    <w:rsid w:val="002B364F"/>
    <w:rsid w:val="002B59C5"/>
    <w:rsid w:val="002B72F6"/>
    <w:rsid w:val="002C20EE"/>
    <w:rsid w:val="002E6DA6"/>
    <w:rsid w:val="002F0D85"/>
    <w:rsid w:val="002F16DA"/>
    <w:rsid w:val="002F3342"/>
    <w:rsid w:val="002F3B0C"/>
    <w:rsid w:val="00303D8D"/>
    <w:rsid w:val="00305BD1"/>
    <w:rsid w:val="00307225"/>
    <w:rsid w:val="003100F2"/>
    <w:rsid w:val="003223B2"/>
    <w:rsid w:val="00327681"/>
    <w:rsid w:val="00334A9E"/>
    <w:rsid w:val="003439B5"/>
    <w:rsid w:val="003469FE"/>
    <w:rsid w:val="00347B67"/>
    <w:rsid w:val="003641F7"/>
    <w:rsid w:val="00365BB5"/>
    <w:rsid w:val="00366075"/>
    <w:rsid w:val="003669C5"/>
    <w:rsid w:val="00377148"/>
    <w:rsid w:val="0038228C"/>
    <w:rsid w:val="00382EAA"/>
    <w:rsid w:val="00382FE3"/>
    <w:rsid w:val="00386721"/>
    <w:rsid w:val="0038743A"/>
    <w:rsid w:val="00396DE4"/>
    <w:rsid w:val="00397917"/>
    <w:rsid w:val="003A087C"/>
    <w:rsid w:val="003A1208"/>
    <w:rsid w:val="003A3E29"/>
    <w:rsid w:val="003B14BB"/>
    <w:rsid w:val="003B421F"/>
    <w:rsid w:val="003C0D60"/>
    <w:rsid w:val="003C160B"/>
    <w:rsid w:val="003C755B"/>
    <w:rsid w:val="003D0BA5"/>
    <w:rsid w:val="003D3F2E"/>
    <w:rsid w:val="003D41BD"/>
    <w:rsid w:val="003D4DD2"/>
    <w:rsid w:val="003D743E"/>
    <w:rsid w:val="003D7B5C"/>
    <w:rsid w:val="003F1D48"/>
    <w:rsid w:val="00414C30"/>
    <w:rsid w:val="00416288"/>
    <w:rsid w:val="004208D2"/>
    <w:rsid w:val="0042519A"/>
    <w:rsid w:val="0043167E"/>
    <w:rsid w:val="00436A39"/>
    <w:rsid w:val="00445A4A"/>
    <w:rsid w:val="004473AB"/>
    <w:rsid w:val="004503DC"/>
    <w:rsid w:val="00452786"/>
    <w:rsid w:val="00456F25"/>
    <w:rsid w:val="00457866"/>
    <w:rsid w:val="0046144E"/>
    <w:rsid w:val="004629B1"/>
    <w:rsid w:val="0047790B"/>
    <w:rsid w:val="00477E69"/>
    <w:rsid w:val="00480E2C"/>
    <w:rsid w:val="004A0BE5"/>
    <w:rsid w:val="004A30F7"/>
    <w:rsid w:val="004A3ADF"/>
    <w:rsid w:val="004A6094"/>
    <w:rsid w:val="004B3E9D"/>
    <w:rsid w:val="004C3723"/>
    <w:rsid w:val="004C57A6"/>
    <w:rsid w:val="004C7B54"/>
    <w:rsid w:val="004D11D7"/>
    <w:rsid w:val="004E6F28"/>
    <w:rsid w:val="004F16BE"/>
    <w:rsid w:val="004F5438"/>
    <w:rsid w:val="004F5869"/>
    <w:rsid w:val="005009AE"/>
    <w:rsid w:val="00504498"/>
    <w:rsid w:val="005077B2"/>
    <w:rsid w:val="005120E4"/>
    <w:rsid w:val="00514649"/>
    <w:rsid w:val="005240BC"/>
    <w:rsid w:val="005248FF"/>
    <w:rsid w:val="00530D71"/>
    <w:rsid w:val="005461EC"/>
    <w:rsid w:val="005545A3"/>
    <w:rsid w:val="00555202"/>
    <w:rsid w:val="00557661"/>
    <w:rsid w:val="00561F16"/>
    <w:rsid w:val="00564AF1"/>
    <w:rsid w:val="00572B21"/>
    <w:rsid w:val="0058311A"/>
    <w:rsid w:val="005871DB"/>
    <w:rsid w:val="0059522C"/>
    <w:rsid w:val="00595F9F"/>
    <w:rsid w:val="005A48FF"/>
    <w:rsid w:val="005B26C4"/>
    <w:rsid w:val="005C5AE7"/>
    <w:rsid w:val="005C7B23"/>
    <w:rsid w:val="005E5170"/>
    <w:rsid w:val="005F05AB"/>
    <w:rsid w:val="005F3960"/>
    <w:rsid w:val="005F631D"/>
    <w:rsid w:val="00602C6B"/>
    <w:rsid w:val="00604062"/>
    <w:rsid w:val="0061634D"/>
    <w:rsid w:val="006171AE"/>
    <w:rsid w:val="0062123D"/>
    <w:rsid w:val="00630B83"/>
    <w:rsid w:val="00633974"/>
    <w:rsid w:val="006439FA"/>
    <w:rsid w:val="00647A27"/>
    <w:rsid w:val="006620B2"/>
    <w:rsid w:val="00663CCA"/>
    <w:rsid w:val="006669BC"/>
    <w:rsid w:val="00666F90"/>
    <w:rsid w:val="00671B47"/>
    <w:rsid w:val="00693871"/>
    <w:rsid w:val="006A3A3F"/>
    <w:rsid w:val="006A69D1"/>
    <w:rsid w:val="006A6A76"/>
    <w:rsid w:val="006B3958"/>
    <w:rsid w:val="006B488A"/>
    <w:rsid w:val="006B54CD"/>
    <w:rsid w:val="006B6799"/>
    <w:rsid w:val="006C68DD"/>
    <w:rsid w:val="006D20D7"/>
    <w:rsid w:val="006D440C"/>
    <w:rsid w:val="006E11CD"/>
    <w:rsid w:val="006F480E"/>
    <w:rsid w:val="006F6A0E"/>
    <w:rsid w:val="0071769C"/>
    <w:rsid w:val="00725CFB"/>
    <w:rsid w:val="00725D76"/>
    <w:rsid w:val="007264E6"/>
    <w:rsid w:val="00734C7A"/>
    <w:rsid w:val="0073768E"/>
    <w:rsid w:val="007470CB"/>
    <w:rsid w:val="00747A2F"/>
    <w:rsid w:val="00765DCB"/>
    <w:rsid w:val="007671F0"/>
    <w:rsid w:val="00777D12"/>
    <w:rsid w:val="00790450"/>
    <w:rsid w:val="00792F0D"/>
    <w:rsid w:val="007954D7"/>
    <w:rsid w:val="007A09ED"/>
    <w:rsid w:val="007A0DE6"/>
    <w:rsid w:val="007B26DA"/>
    <w:rsid w:val="007B2ADB"/>
    <w:rsid w:val="007B303F"/>
    <w:rsid w:val="007B58F6"/>
    <w:rsid w:val="007C3AA4"/>
    <w:rsid w:val="007C4582"/>
    <w:rsid w:val="007C4C65"/>
    <w:rsid w:val="007C62F6"/>
    <w:rsid w:val="007D5D68"/>
    <w:rsid w:val="007D6589"/>
    <w:rsid w:val="007F406C"/>
    <w:rsid w:val="008048A0"/>
    <w:rsid w:val="008079FF"/>
    <w:rsid w:val="0081295D"/>
    <w:rsid w:val="008129E9"/>
    <w:rsid w:val="00812EC0"/>
    <w:rsid w:val="00825726"/>
    <w:rsid w:val="0084160C"/>
    <w:rsid w:val="008434D2"/>
    <w:rsid w:val="00846D9E"/>
    <w:rsid w:val="00853B84"/>
    <w:rsid w:val="00855DEE"/>
    <w:rsid w:val="008616F8"/>
    <w:rsid w:val="00865CCA"/>
    <w:rsid w:val="008700D0"/>
    <w:rsid w:val="00870EE3"/>
    <w:rsid w:val="0087778F"/>
    <w:rsid w:val="008853E8"/>
    <w:rsid w:val="00887C23"/>
    <w:rsid w:val="00896FB5"/>
    <w:rsid w:val="008A5430"/>
    <w:rsid w:val="008D3D8D"/>
    <w:rsid w:val="008D415A"/>
    <w:rsid w:val="008D7417"/>
    <w:rsid w:val="008E08F7"/>
    <w:rsid w:val="008E45B7"/>
    <w:rsid w:val="008E5E0B"/>
    <w:rsid w:val="008F04D0"/>
    <w:rsid w:val="008F1E39"/>
    <w:rsid w:val="008F5197"/>
    <w:rsid w:val="008F6970"/>
    <w:rsid w:val="00913441"/>
    <w:rsid w:val="00920469"/>
    <w:rsid w:val="009248B5"/>
    <w:rsid w:val="00930376"/>
    <w:rsid w:val="00933AD3"/>
    <w:rsid w:val="00946494"/>
    <w:rsid w:val="00951188"/>
    <w:rsid w:val="0096744D"/>
    <w:rsid w:val="00967E44"/>
    <w:rsid w:val="00972DAD"/>
    <w:rsid w:val="00975531"/>
    <w:rsid w:val="00975A89"/>
    <w:rsid w:val="00982426"/>
    <w:rsid w:val="009844F6"/>
    <w:rsid w:val="0099183D"/>
    <w:rsid w:val="009957BB"/>
    <w:rsid w:val="009A4F0D"/>
    <w:rsid w:val="009B5BC2"/>
    <w:rsid w:val="009C26E2"/>
    <w:rsid w:val="009C3F3C"/>
    <w:rsid w:val="009C67C5"/>
    <w:rsid w:val="009D3DC0"/>
    <w:rsid w:val="009D4D90"/>
    <w:rsid w:val="009E4B08"/>
    <w:rsid w:val="009F07B7"/>
    <w:rsid w:val="009F0CE2"/>
    <w:rsid w:val="009F1BEE"/>
    <w:rsid w:val="009F39A8"/>
    <w:rsid w:val="009F7506"/>
    <w:rsid w:val="00A11648"/>
    <w:rsid w:val="00A15E1B"/>
    <w:rsid w:val="00A219C9"/>
    <w:rsid w:val="00A2532A"/>
    <w:rsid w:val="00A44FEE"/>
    <w:rsid w:val="00A466BD"/>
    <w:rsid w:val="00A6199D"/>
    <w:rsid w:val="00A754EF"/>
    <w:rsid w:val="00A76165"/>
    <w:rsid w:val="00AB0056"/>
    <w:rsid w:val="00AB3F53"/>
    <w:rsid w:val="00AB4908"/>
    <w:rsid w:val="00AC047D"/>
    <w:rsid w:val="00AC77B4"/>
    <w:rsid w:val="00AE74EB"/>
    <w:rsid w:val="00AF0B8A"/>
    <w:rsid w:val="00B03416"/>
    <w:rsid w:val="00B03816"/>
    <w:rsid w:val="00B042E4"/>
    <w:rsid w:val="00B06730"/>
    <w:rsid w:val="00B06AA1"/>
    <w:rsid w:val="00B1127F"/>
    <w:rsid w:val="00B2267B"/>
    <w:rsid w:val="00B32DD1"/>
    <w:rsid w:val="00B349C7"/>
    <w:rsid w:val="00B37E3C"/>
    <w:rsid w:val="00B51814"/>
    <w:rsid w:val="00B51A1D"/>
    <w:rsid w:val="00B553CF"/>
    <w:rsid w:val="00B616CF"/>
    <w:rsid w:val="00B63C05"/>
    <w:rsid w:val="00B65705"/>
    <w:rsid w:val="00B93654"/>
    <w:rsid w:val="00B9536E"/>
    <w:rsid w:val="00B9584C"/>
    <w:rsid w:val="00BA5F03"/>
    <w:rsid w:val="00BB210B"/>
    <w:rsid w:val="00BB62FE"/>
    <w:rsid w:val="00BC139F"/>
    <w:rsid w:val="00BC16F4"/>
    <w:rsid w:val="00BC4D18"/>
    <w:rsid w:val="00BE1820"/>
    <w:rsid w:val="00C02D62"/>
    <w:rsid w:val="00C154BD"/>
    <w:rsid w:val="00C20493"/>
    <w:rsid w:val="00C26223"/>
    <w:rsid w:val="00C37565"/>
    <w:rsid w:val="00C4111F"/>
    <w:rsid w:val="00C5028C"/>
    <w:rsid w:val="00C51442"/>
    <w:rsid w:val="00C51609"/>
    <w:rsid w:val="00C51E64"/>
    <w:rsid w:val="00C661A8"/>
    <w:rsid w:val="00C672B8"/>
    <w:rsid w:val="00C67A0E"/>
    <w:rsid w:val="00C80850"/>
    <w:rsid w:val="00C86312"/>
    <w:rsid w:val="00C91BFE"/>
    <w:rsid w:val="00C963D5"/>
    <w:rsid w:val="00CA4520"/>
    <w:rsid w:val="00CC140E"/>
    <w:rsid w:val="00CC4EAD"/>
    <w:rsid w:val="00CD0F1D"/>
    <w:rsid w:val="00CD4952"/>
    <w:rsid w:val="00CE2063"/>
    <w:rsid w:val="00CF5B62"/>
    <w:rsid w:val="00CF5E41"/>
    <w:rsid w:val="00CF6207"/>
    <w:rsid w:val="00D03367"/>
    <w:rsid w:val="00D04C27"/>
    <w:rsid w:val="00D1166C"/>
    <w:rsid w:val="00D1260E"/>
    <w:rsid w:val="00D1527D"/>
    <w:rsid w:val="00D4694C"/>
    <w:rsid w:val="00D53D54"/>
    <w:rsid w:val="00D83E63"/>
    <w:rsid w:val="00D869D2"/>
    <w:rsid w:val="00D86C07"/>
    <w:rsid w:val="00D86C23"/>
    <w:rsid w:val="00D97C33"/>
    <w:rsid w:val="00DA4B03"/>
    <w:rsid w:val="00DC2193"/>
    <w:rsid w:val="00DC3199"/>
    <w:rsid w:val="00DC5B70"/>
    <w:rsid w:val="00DC79D2"/>
    <w:rsid w:val="00DD695B"/>
    <w:rsid w:val="00DD7901"/>
    <w:rsid w:val="00DE39B9"/>
    <w:rsid w:val="00DE49CD"/>
    <w:rsid w:val="00DF3397"/>
    <w:rsid w:val="00DF5307"/>
    <w:rsid w:val="00DF5BDE"/>
    <w:rsid w:val="00DF71D7"/>
    <w:rsid w:val="00DF7F88"/>
    <w:rsid w:val="00E03B76"/>
    <w:rsid w:val="00E06D57"/>
    <w:rsid w:val="00E11789"/>
    <w:rsid w:val="00E21A78"/>
    <w:rsid w:val="00E24404"/>
    <w:rsid w:val="00E24D2C"/>
    <w:rsid w:val="00E47AAE"/>
    <w:rsid w:val="00E631DE"/>
    <w:rsid w:val="00E65CD8"/>
    <w:rsid w:val="00E738D5"/>
    <w:rsid w:val="00E771CF"/>
    <w:rsid w:val="00E821B8"/>
    <w:rsid w:val="00EA32BF"/>
    <w:rsid w:val="00EA35CB"/>
    <w:rsid w:val="00ED129E"/>
    <w:rsid w:val="00ED3F9B"/>
    <w:rsid w:val="00ED7400"/>
    <w:rsid w:val="00EE4C21"/>
    <w:rsid w:val="00EE4F64"/>
    <w:rsid w:val="00EF0EA8"/>
    <w:rsid w:val="00EF11D9"/>
    <w:rsid w:val="00EF1BC9"/>
    <w:rsid w:val="00EF425A"/>
    <w:rsid w:val="00F12877"/>
    <w:rsid w:val="00F12B19"/>
    <w:rsid w:val="00F13110"/>
    <w:rsid w:val="00F221E9"/>
    <w:rsid w:val="00F258DB"/>
    <w:rsid w:val="00F25D85"/>
    <w:rsid w:val="00F350AB"/>
    <w:rsid w:val="00F3707A"/>
    <w:rsid w:val="00F472EB"/>
    <w:rsid w:val="00F5066E"/>
    <w:rsid w:val="00F81D96"/>
    <w:rsid w:val="00F82C0A"/>
    <w:rsid w:val="00F85083"/>
    <w:rsid w:val="00F852D2"/>
    <w:rsid w:val="00F8770F"/>
    <w:rsid w:val="00F917F8"/>
    <w:rsid w:val="00F929CF"/>
    <w:rsid w:val="00FB5BC5"/>
    <w:rsid w:val="00FD7B00"/>
    <w:rsid w:val="00FE02F1"/>
    <w:rsid w:val="00FE4329"/>
    <w:rsid w:val="00FE7BC7"/>
    <w:rsid w:val="00FE7F54"/>
    <w:rsid w:val="00FF5FE7"/>
    <w:rsid w:val="035A6D53"/>
    <w:rsid w:val="0B47A482"/>
    <w:rsid w:val="0C2BB8BF"/>
    <w:rsid w:val="0ECB9189"/>
    <w:rsid w:val="11D5CB72"/>
    <w:rsid w:val="12941DF4"/>
    <w:rsid w:val="163C629E"/>
    <w:rsid w:val="163E54A4"/>
    <w:rsid w:val="1A2058E7"/>
    <w:rsid w:val="1A6109F1"/>
    <w:rsid w:val="1CC3E9B6"/>
    <w:rsid w:val="1F5A5E6C"/>
    <w:rsid w:val="20E1BFE1"/>
    <w:rsid w:val="27DC7258"/>
    <w:rsid w:val="283F83D8"/>
    <w:rsid w:val="2AFD64A6"/>
    <w:rsid w:val="2BE60E59"/>
    <w:rsid w:val="30755A01"/>
    <w:rsid w:val="3174D244"/>
    <w:rsid w:val="3277F684"/>
    <w:rsid w:val="33D7ED8C"/>
    <w:rsid w:val="35A62785"/>
    <w:rsid w:val="392F5DD6"/>
    <w:rsid w:val="3B002A43"/>
    <w:rsid w:val="43D42031"/>
    <w:rsid w:val="443508AC"/>
    <w:rsid w:val="45E86EAE"/>
    <w:rsid w:val="46E84475"/>
    <w:rsid w:val="4731C467"/>
    <w:rsid w:val="4995A6E9"/>
    <w:rsid w:val="4E8DF61F"/>
    <w:rsid w:val="5001B83F"/>
    <w:rsid w:val="51A3E353"/>
    <w:rsid w:val="5E00D9D9"/>
    <w:rsid w:val="5F5BF72C"/>
    <w:rsid w:val="5FB0E3D7"/>
    <w:rsid w:val="6125F9D2"/>
    <w:rsid w:val="61A22E1C"/>
    <w:rsid w:val="62A44734"/>
    <w:rsid w:val="656A2E4D"/>
    <w:rsid w:val="6A244AEF"/>
    <w:rsid w:val="6D243567"/>
    <w:rsid w:val="6D9D3DF9"/>
    <w:rsid w:val="6EA8529D"/>
    <w:rsid w:val="726916DB"/>
    <w:rsid w:val="731CE484"/>
    <w:rsid w:val="757ED921"/>
    <w:rsid w:val="76A619C3"/>
    <w:rsid w:val="7BCA9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B67E6286-1395-41EB-A596-BF028C0E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414C30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b05f5b2-6dec-403d-afa0-be9410aeb756">
      <UserInfo>
        <DisplayName/>
        <AccountId xsi:nil="true"/>
        <AccountType/>
      </UserInfo>
    </SharedWithUsers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D5AEE9-AC2D-494B-BF5F-D46D52BB6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B96E3-4259-45FE-9BCB-0C9D0E407D09}">
  <ds:schemaRefs>
    <ds:schemaRef ds:uri="http://schemas.microsoft.com/office/2006/documentManagement/types"/>
    <ds:schemaRef ds:uri="http://www.w3.org/XML/1998/namespace"/>
    <ds:schemaRef ds:uri="http://purl.org/dc/dcmitype/"/>
    <ds:schemaRef ds:uri="1b05f5b2-6dec-403d-afa0-be9410aeb756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f49eb405-c4ae-4f7b-879f-e060f17175c6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2024-03-24T09:59:00Z</dcterms:created>
  <dcterms:modified xsi:type="dcterms:W3CDTF">2024-03-24T09:59:00Z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422600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