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8BC53D" w14:textId="0B117898" w:rsidR="008672E4" w:rsidRDefault="008672E4" w:rsidP="008672E4">
      <w:pPr>
        <w:jc w:val="center"/>
        <w:rPr>
          <w:rFonts w:ascii="Cavolini" w:hAnsi="Cavolini" w:cs="Cavolini"/>
          <w:b/>
          <w:bCs/>
          <w:sz w:val="40"/>
          <w:szCs w:val="40"/>
          <w:u w:val="single"/>
        </w:rPr>
      </w:pPr>
      <w:r>
        <w:rPr>
          <w:noProof/>
        </w:rPr>
        <w:drawing>
          <wp:anchor distT="0" distB="0" distL="114300" distR="114300" simplePos="0" relativeHeight="251643392" behindDoc="1" locked="0" layoutInCell="1" allowOverlap="1" wp14:anchorId="5B03EE6B" wp14:editId="377AA102">
            <wp:simplePos x="0" y="0"/>
            <wp:positionH relativeFrom="margin">
              <wp:posOffset>5608955</wp:posOffset>
            </wp:positionH>
            <wp:positionV relativeFrom="paragraph">
              <wp:posOffset>0</wp:posOffset>
            </wp:positionV>
            <wp:extent cx="1143635" cy="1107440"/>
            <wp:effectExtent l="0" t="0" r="0" b="0"/>
            <wp:wrapTight wrapText="bothSides">
              <wp:wrapPolygon edited="0">
                <wp:start x="6836" y="0"/>
                <wp:lineTo x="4318" y="1115"/>
                <wp:lineTo x="0" y="4830"/>
                <wp:lineTo x="0" y="14119"/>
                <wp:lineTo x="1799" y="17835"/>
                <wp:lineTo x="1799" y="18206"/>
                <wp:lineTo x="6117" y="21179"/>
                <wp:lineTo x="6836" y="21179"/>
                <wp:lineTo x="13672" y="21179"/>
                <wp:lineTo x="14392" y="21179"/>
                <wp:lineTo x="19069" y="17835"/>
                <wp:lineTo x="21228" y="12633"/>
                <wp:lineTo x="20868" y="5202"/>
                <wp:lineTo x="16191" y="1115"/>
                <wp:lineTo x="13672" y="0"/>
                <wp:lineTo x="6836" y="0"/>
              </wp:wrapPolygon>
            </wp:wrapTight>
            <wp:docPr id="1067163000" name="Picture 1"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163000" name="Picture 1" descr="A logo of a school&#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43635" cy="1107440"/>
                    </a:xfrm>
                    <a:prstGeom prst="rect">
                      <a:avLst/>
                    </a:prstGeom>
                  </pic:spPr>
                </pic:pic>
              </a:graphicData>
            </a:graphic>
          </wp:anchor>
        </w:drawing>
      </w:r>
      <w:r w:rsidRPr="008672E4">
        <w:drawing>
          <wp:anchor distT="0" distB="0" distL="114300" distR="114300" simplePos="0" relativeHeight="251655680" behindDoc="1" locked="0" layoutInCell="1" allowOverlap="1" wp14:anchorId="07A6ED51" wp14:editId="75979B17">
            <wp:simplePos x="0" y="0"/>
            <wp:positionH relativeFrom="column">
              <wp:posOffset>-167640</wp:posOffset>
            </wp:positionH>
            <wp:positionV relativeFrom="paragraph">
              <wp:posOffset>0</wp:posOffset>
            </wp:positionV>
            <wp:extent cx="1457325" cy="1228725"/>
            <wp:effectExtent l="0" t="0" r="9525" b="9525"/>
            <wp:wrapTight wrapText="bothSides">
              <wp:wrapPolygon edited="0">
                <wp:start x="0" y="0"/>
                <wp:lineTo x="0" y="21433"/>
                <wp:lineTo x="21459" y="21433"/>
                <wp:lineTo x="21459" y="0"/>
                <wp:lineTo x="0" y="0"/>
              </wp:wrapPolygon>
            </wp:wrapTight>
            <wp:docPr id="245815135" name="Picture 1" descr="A group of people talking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5135" name="Picture 1" descr="A group of people talking to each oth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457325" cy="1228725"/>
                    </a:xfrm>
                    <a:prstGeom prst="rect">
                      <a:avLst/>
                    </a:prstGeom>
                  </pic:spPr>
                </pic:pic>
              </a:graphicData>
            </a:graphic>
          </wp:anchor>
        </w:drawing>
      </w:r>
    </w:p>
    <w:p w14:paraId="750F0954" w14:textId="6AB00536" w:rsidR="008672E4" w:rsidRDefault="008672E4" w:rsidP="008672E4">
      <w:pPr>
        <w:jc w:val="center"/>
        <w:rPr>
          <w:rFonts w:ascii="Cavolini" w:hAnsi="Cavolini" w:cs="Cavolini"/>
          <w:b/>
          <w:bCs/>
          <w:sz w:val="40"/>
          <w:szCs w:val="40"/>
          <w:u w:val="single"/>
        </w:rPr>
      </w:pPr>
      <w:r>
        <w:rPr>
          <w:rFonts w:ascii="Cavolini" w:hAnsi="Cavolini" w:cs="Cavolini"/>
          <w:b/>
          <w:bCs/>
          <w:sz w:val="40"/>
          <w:szCs w:val="40"/>
          <w:u w:val="single"/>
        </w:rPr>
        <w:t>Ten ideas to support oracy</w:t>
      </w:r>
    </w:p>
    <w:p w14:paraId="58CC64D6" w14:textId="2251826B" w:rsidR="008672E4" w:rsidRDefault="00B84FA5" w:rsidP="008672E4">
      <w:pPr>
        <w:jc w:val="center"/>
        <w:rPr>
          <w:rFonts w:ascii="Cavolini" w:hAnsi="Cavolini" w:cs="Cavolini"/>
          <w:b/>
          <w:bCs/>
          <w:sz w:val="40"/>
          <w:szCs w:val="40"/>
          <w:u w:val="single"/>
        </w:rPr>
      </w:pPr>
      <w:r>
        <w:rPr>
          <w:noProof/>
        </w:rPr>
        <w:drawing>
          <wp:anchor distT="0" distB="0" distL="114300" distR="114300" simplePos="0" relativeHeight="251667968" behindDoc="1" locked="0" layoutInCell="1" allowOverlap="1" wp14:anchorId="6526DBA7" wp14:editId="0196D587">
            <wp:simplePos x="0" y="0"/>
            <wp:positionH relativeFrom="column">
              <wp:posOffset>5623560</wp:posOffset>
            </wp:positionH>
            <wp:positionV relativeFrom="paragraph">
              <wp:posOffset>426720</wp:posOffset>
            </wp:positionV>
            <wp:extent cx="982980" cy="982980"/>
            <wp:effectExtent l="0" t="0" r="7620" b="7620"/>
            <wp:wrapTight wrapText="bothSides">
              <wp:wrapPolygon edited="0">
                <wp:start x="0" y="0"/>
                <wp:lineTo x="0" y="21349"/>
                <wp:lineTo x="21349" y="21349"/>
                <wp:lineTo x="21349" y="0"/>
                <wp:lineTo x="0" y="0"/>
              </wp:wrapPolygon>
            </wp:wrapTight>
            <wp:docPr id="999554512" name="Picture 3" descr="Parent And Child Reading Clipart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rent And Child Reading Clipart Image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C712A7" w14:textId="1B359396" w:rsidR="008672E4" w:rsidRPr="008672E4" w:rsidRDefault="008672E4" w:rsidP="008672E4">
      <w:pPr>
        <w:rPr>
          <w:rFonts w:ascii="Cavolini" w:hAnsi="Cavolini" w:cs="Cavolini"/>
        </w:rPr>
      </w:pPr>
      <w:r w:rsidRPr="008672E4">
        <w:rPr>
          <w:rFonts w:ascii="Cavolini" w:hAnsi="Cavolini" w:cs="Cavolini"/>
          <w:b/>
          <w:bCs/>
        </w:rPr>
        <w:t xml:space="preserve">Discuss the meaning of vocabulary – </w:t>
      </w:r>
      <w:r w:rsidRPr="008672E4">
        <w:rPr>
          <w:rFonts w:ascii="Cavolini" w:hAnsi="Cavolini" w:cs="Cavolini"/>
        </w:rPr>
        <w:t xml:space="preserve">after reading a text with your child or hearing different vocabulary, ensure you discuss what the vocabulary means. </w:t>
      </w:r>
    </w:p>
    <w:p w14:paraId="490A0A30" w14:textId="2355080A" w:rsidR="008672E4" w:rsidRPr="008672E4" w:rsidRDefault="008672E4" w:rsidP="008672E4">
      <w:pPr>
        <w:rPr>
          <w:rFonts w:ascii="Cavolini" w:hAnsi="Cavolini" w:cs="Cavolini"/>
        </w:rPr>
      </w:pPr>
      <w:r w:rsidRPr="008672E4">
        <w:rPr>
          <w:rFonts w:ascii="Cavolini" w:hAnsi="Cavolini" w:cs="Cavolini"/>
          <w:b/>
          <w:bCs/>
        </w:rPr>
        <w:t>Discuss a T.V. programme</w:t>
      </w:r>
      <w:r w:rsidRPr="008672E4">
        <w:rPr>
          <w:rFonts w:ascii="Cavolini" w:hAnsi="Cavolini" w:cs="Cavolini"/>
        </w:rPr>
        <w:t xml:space="preserve"> – talk about the themes of the programme. Ask them what they liked about it or what might happen in the next show. </w:t>
      </w:r>
    </w:p>
    <w:p w14:paraId="36140821" w14:textId="7D5F1D3D" w:rsidR="008672E4" w:rsidRPr="008672E4" w:rsidRDefault="008672E4" w:rsidP="008672E4">
      <w:pPr>
        <w:rPr>
          <w:rFonts w:ascii="Cavolini" w:hAnsi="Cavolini" w:cs="Cavolini"/>
        </w:rPr>
      </w:pPr>
      <w:r w:rsidRPr="008672E4">
        <w:rPr>
          <w:rFonts w:ascii="Cavolini" w:hAnsi="Cavolini" w:cs="Cavolini"/>
          <w:b/>
          <w:bCs/>
        </w:rPr>
        <w:t>Come up with a word of the day</w:t>
      </w:r>
      <w:r w:rsidRPr="008672E4">
        <w:rPr>
          <w:rFonts w:ascii="Cavolini" w:hAnsi="Cavolini" w:cs="Cavolini"/>
        </w:rPr>
        <w:t xml:space="preserve"> – encourage new vocabulary learnt to be used in your child’s writing or in a conversation they have that day. </w:t>
      </w:r>
    </w:p>
    <w:p w14:paraId="7B1D52E6" w14:textId="32D2E66B" w:rsidR="008672E4" w:rsidRPr="008672E4" w:rsidRDefault="008672E4" w:rsidP="008672E4">
      <w:pPr>
        <w:rPr>
          <w:rFonts w:ascii="Cavolini" w:hAnsi="Cavolini" w:cs="Cavolini"/>
        </w:rPr>
      </w:pPr>
      <w:r w:rsidRPr="008672E4">
        <w:rPr>
          <w:rFonts w:ascii="Cavolini" w:hAnsi="Cavolini" w:cs="Cavolini"/>
          <w:b/>
          <w:bCs/>
        </w:rPr>
        <w:t xml:space="preserve">Listen to different types of </w:t>
      </w:r>
      <w:proofErr w:type="gramStart"/>
      <w:r w:rsidRPr="008672E4">
        <w:rPr>
          <w:rFonts w:ascii="Cavolini" w:hAnsi="Cavolini" w:cs="Cavolini"/>
          <w:b/>
          <w:bCs/>
        </w:rPr>
        <w:t>oracy</w:t>
      </w:r>
      <w:proofErr w:type="gramEnd"/>
      <w:r w:rsidRPr="008672E4">
        <w:rPr>
          <w:rFonts w:ascii="Cavolini" w:hAnsi="Cavolini" w:cs="Cavolini"/>
        </w:rPr>
        <w:t xml:space="preserve"> – podcasts, poetry, radio shows, television programmes, educational videos, panel discussions, speech, job interviews, stand-up comedy or music. </w:t>
      </w:r>
    </w:p>
    <w:p w14:paraId="53B88FA3" w14:textId="49B0BA32" w:rsidR="008672E4" w:rsidRPr="008672E4" w:rsidRDefault="00B84FA5" w:rsidP="008672E4">
      <w:pPr>
        <w:rPr>
          <w:rFonts w:ascii="Cavolini" w:hAnsi="Cavolini" w:cs="Cavolini"/>
        </w:rPr>
      </w:pPr>
      <w:r>
        <w:rPr>
          <w:noProof/>
        </w:rPr>
        <w:drawing>
          <wp:anchor distT="0" distB="0" distL="114300" distR="114300" simplePos="0" relativeHeight="251674112" behindDoc="1" locked="0" layoutInCell="1" allowOverlap="1" wp14:anchorId="1835228D" wp14:editId="13CB4090">
            <wp:simplePos x="0" y="0"/>
            <wp:positionH relativeFrom="column">
              <wp:posOffset>5609590</wp:posOffset>
            </wp:positionH>
            <wp:positionV relativeFrom="paragraph">
              <wp:posOffset>381000</wp:posOffset>
            </wp:positionV>
            <wp:extent cx="1118235" cy="929640"/>
            <wp:effectExtent l="0" t="0" r="5715" b="3810"/>
            <wp:wrapTight wrapText="bothSides">
              <wp:wrapPolygon edited="0">
                <wp:start x="0" y="0"/>
                <wp:lineTo x="0" y="21246"/>
                <wp:lineTo x="21342" y="21246"/>
                <wp:lineTo x="21342" y="0"/>
                <wp:lineTo x="0" y="0"/>
              </wp:wrapPolygon>
            </wp:wrapTight>
            <wp:docPr id="1899030011" name="Picture 4" descr="Parent Child Talking Vector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rent Child Talking Vector Images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18235" cy="929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72E4" w:rsidRPr="008672E4">
        <w:rPr>
          <w:rFonts w:ascii="Cavolini" w:hAnsi="Cavolini" w:cs="Cavolini"/>
          <w:b/>
          <w:bCs/>
        </w:rPr>
        <w:t>Interview someone</w:t>
      </w:r>
      <w:r w:rsidR="008672E4" w:rsidRPr="008672E4">
        <w:rPr>
          <w:rFonts w:ascii="Cavolini" w:hAnsi="Cavolini" w:cs="Cavolini"/>
        </w:rPr>
        <w:t xml:space="preserve"> – encourage your child to interview a neighbour, a family member or a family friend. Come up with questions together and identify what they might learn from this experience. </w:t>
      </w:r>
    </w:p>
    <w:p w14:paraId="33484857" w14:textId="16F8FAAA" w:rsidR="008672E4" w:rsidRPr="008672E4" w:rsidRDefault="008672E4" w:rsidP="008672E4">
      <w:pPr>
        <w:rPr>
          <w:rFonts w:ascii="Cavolini" w:hAnsi="Cavolini" w:cs="Cavolini"/>
        </w:rPr>
      </w:pPr>
      <w:r w:rsidRPr="008672E4">
        <w:rPr>
          <w:rFonts w:ascii="Cavolini" w:hAnsi="Cavolini" w:cs="Cavolini"/>
          <w:b/>
          <w:bCs/>
        </w:rPr>
        <w:t>Correct spoken English</w:t>
      </w:r>
      <w:r w:rsidRPr="008672E4">
        <w:rPr>
          <w:rFonts w:ascii="Cavolini" w:hAnsi="Cavolini" w:cs="Cavolini"/>
        </w:rPr>
        <w:t xml:space="preserve"> – if your child says “I’m </w:t>
      </w:r>
      <w:proofErr w:type="spellStart"/>
      <w:r w:rsidRPr="008672E4">
        <w:rPr>
          <w:rFonts w:ascii="Cavolini" w:hAnsi="Cavolini" w:cs="Cavolini"/>
        </w:rPr>
        <w:t>gonna</w:t>
      </w:r>
      <w:proofErr w:type="spellEnd"/>
      <w:r w:rsidRPr="008672E4">
        <w:rPr>
          <w:rFonts w:ascii="Cavolini" w:hAnsi="Cavolini" w:cs="Cavolini"/>
        </w:rPr>
        <w:t xml:space="preserve"> go to the shop.” Correct this with “I am going to the shop.”</w:t>
      </w:r>
      <w:r w:rsidR="00B84FA5" w:rsidRPr="00B84FA5">
        <w:t xml:space="preserve"> </w:t>
      </w:r>
    </w:p>
    <w:p w14:paraId="3AB0F975" w14:textId="1EC1EE5E" w:rsidR="008672E4" w:rsidRPr="008672E4" w:rsidRDefault="00B84FA5" w:rsidP="008672E4">
      <w:pPr>
        <w:rPr>
          <w:rFonts w:ascii="Cavolini" w:hAnsi="Cavolini" w:cs="Cavolini"/>
        </w:rPr>
      </w:pPr>
      <w:r>
        <w:rPr>
          <w:rFonts w:ascii="Cavolini" w:hAnsi="Cavolini" w:cs="Cavolini"/>
          <w:noProof/>
        </w:rPr>
        <w:drawing>
          <wp:anchor distT="0" distB="0" distL="114300" distR="114300" simplePos="0" relativeHeight="251661824" behindDoc="1" locked="0" layoutInCell="1" allowOverlap="1" wp14:anchorId="6AD34A6C" wp14:editId="5EBCBFC2">
            <wp:simplePos x="0" y="0"/>
            <wp:positionH relativeFrom="margin">
              <wp:align>right</wp:align>
            </wp:positionH>
            <wp:positionV relativeFrom="paragraph">
              <wp:posOffset>715645</wp:posOffset>
            </wp:positionV>
            <wp:extent cx="1265555" cy="1127760"/>
            <wp:effectExtent l="0" t="0" r="0" b="0"/>
            <wp:wrapTight wrapText="bothSides">
              <wp:wrapPolygon edited="0">
                <wp:start x="0" y="0"/>
                <wp:lineTo x="0" y="21162"/>
                <wp:lineTo x="21134" y="21162"/>
                <wp:lineTo x="21134" y="0"/>
                <wp:lineTo x="0" y="0"/>
              </wp:wrapPolygon>
            </wp:wrapTight>
            <wp:docPr id="4958421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1127760"/>
                    </a:xfrm>
                    <a:prstGeom prst="rect">
                      <a:avLst/>
                    </a:prstGeom>
                    <a:noFill/>
                  </pic:spPr>
                </pic:pic>
              </a:graphicData>
            </a:graphic>
            <wp14:sizeRelH relativeFrom="margin">
              <wp14:pctWidth>0</wp14:pctWidth>
            </wp14:sizeRelH>
            <wp14:sizeRelV relativeFrom="margin">
              <wp14:pctHeight>0</wp14:pctHeight>
            </wp14:sizeRelV>
          </wp:anchor>
        </w:drawing>
      </w:r>
      <w:r w:rsidR="008672E4" w:rsidRPr="008672E4">
        <w:rPr>
          <w:rFonts w:ascii="Cavolini" w:hAnsi="Cavolini" w:cs="Cavolini"/>
          <w:b/>
          <w:bCs/>
        </w:rPr>
        <w:t>Create a talk box</w:t>
      </w:r>
      <w:r w:rsidR="008672E4" w:rsidRPr="008672E4">
        <w:rPr>
          <w:rFonts w:ascii="Cavolini" w:hAnsi="Cavolini" w:cs="Cavolini"/>
        </w:rPr>
        <w:t xml:space="preserve"> – this is an exciting way to ensure conversations take place in your house. This could be an item that can be collected by your or your child. It can be as simple as a leaf, with the idea that your child talk in detail about how you came to have the leaf in your talk box. </w:t>
      </w:r>
    </w:p>
    <w:p w14:paraId="089792CB" w14:textId="0181E4F1" w:rsidR="008672E4" w:rsidRPr="008672E4" w:rsidRDefault="008672E4" w:rsidP="008672E4">
      <w:pPr>
        <w:rPr>
          <w:rFonts w:ascii="Cavolini" w:hAnsi="Cavolini" w:cs="Cavolini"/>
        </w:rPr>
      </w:pPr>
      <w:r w:rsidRPr="008672E4">
        <w:rPr>
          <w:rFonts w:ascii="Cavolini" w:hAnsi="Cavolini" w:cs="Cavolini"/>
          <w:b/>
          <w:bCs/>
        </w:rPr>
        <w:t>Ask questions to develop answers</w:t>
      </w:r>
      <w:r w:rsidRPr="008672E4">
        <w:rPr>
          <w:rFonts w:ascii="Cavolini" w:hAnsi="Cavolini" w:cs="Cavolini"/>
        </w:rPr>
        <w:t xml:space="preserve"> – ‘why’ is such a powerful word to use with your child, it develops their sentences and thought processes as they </w:t>
      </w:r>
      <w:proofErr w:type="gramStart"/>
      <w:r w:rsidRPr="008672E4">
        <w:rPr>
          <w:rFonts w:ascii="Cavolini" w:hAnsi="Cavolini" w:cs="Cavolini"/>
        </w:rPr>
        <w:t>have to</w:t>
      </w:r>
      <w:proofErr w:type="gramEnd"/>
      <w:r w:rsidRPr="008672E4">
        <w:rPr>
          <w:rFonts w:ascii="Cavolini" w:hAnsi="Cavolini" w:cs="Cavolini"/>
        </w:rPr>
        <w:t xml:space="preserve"> explain further. </w:t>
      </w:r>
    </w:p>
    <w:p w14:paraId="4A08F5FF" w14:textId="2B3E2378" w:rsidR="008672E4" w:rsidRPr="008672E4" w:rsidRDefault="008672E4" w:rsidP="008672E4">
      <w:pPr>
        <w:rPr>
          <w:rFonts w:ascii="Cavolini" w:hAnsi="Cavolini" w:cs="Cavolini"/>
        </w:rPr>
      </w:pPr>
      <w:r w:rsidRPr="008672E4">
        <w:rPr>
          <w:rFonts w:ascii="Cavolini" w:hAnsi="Cavolini" w:cs="Cavolini"/>
          <w:b/>
          <w:bCs/>
        </w:rPr>
        <w:t>Play a game and discuss the rules</w:t>
      </w:r>
      <w:r w:rsidRPr="008672E4">
        <w:rPr>
          <w:rFonts w:ascii="Cavolini" w:hAnsi="Cavolini" w:cs="Cavolini"/>
        </w:rPr>
        <w:t xml:space="preserve"> – this can be as simple as a playing different board games and getting your child to explain the rules or getting your child to teach you a game. </w:t>
      </w:r>
    </w:p>
    <w:p w14:paraId="68012935" w14:textId="62366AB6" w:rsidR="008672E4" w:rsidRDefault="00B84FA5" w:rsidP="008672E4">
      <w:pPr>
        <w:jc w:val="center"/>
      </w:pPr>
      <w:r>
        <w:rPr>
          <w:noProof/>
        </w:rPr>
        <w:drawing>
          <wp:anchor distT="0" distB="0" distL="114300" distR="114300" simplePos="0" relativeHeight="251685376" behindDoc="1" locked="0" layoutInCell="1" allowOverlap="1" wp14:anchorId="7DBD80BA" wp14:editId="258860E6">
            <wp:simplePos x="0" y="0"/>
            <wp:positionH relativeFrom="column">
              <wp:posOffset>4274820</wp:posOffset>
            </wp:positionH>
            <wp:positionV relativeFrom="paragraph">
              <wp:posOffset>170815</wp:posOffset>
            </wp:positionV>
            <wp:extent cx="2293620" cy="1341120"/>
            <wp:effectExtent l="0" t="0" r="0" b="0"/>
            <wp:wrapTight wrapText="bothSides">
              <wp:wrapPolygon edited="0">
                <wp:start x="0" y="0"/>
                <wp:lineTo x="0" y="21170"/>
                <wp:lineTo x="21349" y="21170"/>
                <wp:lineTo x="21349" y="0"/>
                <wp:lineTo x="0" y="0"/>
              </wp:wrapPolygon>
            </wp:wrapTight>
            <wp:docPr id="20648050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93620" cy="1341120"/>
                    </a:xfrm>
                    <a:prstGeom prst="rect">
                      <a:avLst/>
                    </a:prstGeom>
                    <a:noFill/>
                  </pic:spPr>
                </pic:pic>
              </a:graphicData>
            </a:graphic>
          </wp:anchor>
        </w:drawing>
      </w:r>
      <w:r>
        <w:rPr>
          <w:noProof/>
        </w:rPr>
        <w:drawing>
          <wp:anchor distT="0" distB="0" distL="114300" distR="114300" simplePos="0" relativeHeight="251683328" behindDoc="1" locked="0" layoutInCell="1" allowOverlap="1" wp14:anchorId="55F48FFE" wp14:editId="6A788362">
            <wp:simplePos x="0" y="0"/>
            <wp:positionH relativeFrom="margin">
              <wp:align>left</wp:align>
            </wp:positionH>
            <wp:positionV relativeFrom="paragraph">
              <wp:posOffset>41275</wp:posOffset>
            </wp:positionV>
            <wp:extent cx="2057400" cy="1430020"/>
            <wp:effectExtent l="0" t="0" r="0" b="0"/>
            <wp:wrapTight wrapText="bothSides">
              <wp:wrapPolygon edited="0">
                <wp:start x="0" y="0"/>
                <wp:lineTo x="0" y="21293"/>
                <wp:lineTo x="21400" y="21293"/>
                <wp:lineTo x="21400" y="0"/>
                <wp:lineTo x="0" y="0"/>
              </wp:wrapPolygon>
            </wp:wrapTight>
            <wp:docPr id="12431246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64159" cy="1435283"/>
                    </a:xfrm>
                    <a:prstGeom prst="rect">
                      <a:avLst/>
                    </a:prstGeom>
                    <a:noFill/>
                  </pic:spPr>
                </pic:pic>
              </a:graphicData>
            </a:graphic>
            <wp14:sizeRelH relativeFrom="margin">
              <wp14:pctWidth>0</wp14:pctWidth>
            </wp14:sizeRelH>
            <wp14:sizeRelV relativeFrom="margin">
              <wp14:pctHeight>0</wp14:pctHeight>
            </wp14:sizeRelV>
          </wp:anchor>
        </w:drawing>
      </w:r>
    </w:p>
    <w:sectPr w:rsidR="008672E4" w:rsidSect="008672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volini">
    <w:charset w:val="00"/>
    <w:family w:val="script"/>
    <w:pitch w:val="variable"/>
    <w:sig w:usb0="A11526FF" w:usb1="8000000A" w:usb2="0001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E4"/>
    <w:rsid w:val="00766420"/>
    <w:rsid w:val="008672E4"/>
    <w:rsid w:val="009C19E8"/>
    <w:rsid w:val="00B84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8C772CD"/>
  <w15:chartTrackingRefBased/>
  <w15:docId w15:val="{ED56D29E-7917-4E82-8ABD-DCB5616C2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2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2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2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2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2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2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2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2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2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2E4"/>
    <w:rPr>
      <w:rFonts w:eastAsiaTheme="majorEastAsia" w:cstheme="majorBidi"/>
      <w:color w:val="272727" w:themeColor="text1" w:themeTint="D8"/>
    </w:rPr>
  </w:style>
  <w:style w:type="paragraph" w:styleId="Title">
    <w:name w:val="Title"/>
    <w:basedOn w:val="Normal"/>
    <w:next w:val="Normal"/>
    <w:link w:val="TitleChar"/>
    <w:uiPriority w:val="10"/>
    <w:qFormat/>
    <w:rsid w:val="008672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2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2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2E4"/>
    <w:pPr>
      <w:spacing w:before="160"/>
      <w:jc w:val="center"/>
    </w:pPr>
    <w:rPr>
      <w:i/>
      <w:iCs/>
      <w:color w:val="404040" w:themeColor="text1" w:themeTint="BF"/>
    </w:rPr>
  </w:style>
  <w:style w:type="character" w:customStyle="1" w:styleId="QuoteChar">
    <w:name w:val="Quote Char"/>
    <w:basedOn w:val="DefaultParagraphFont"/>
    <w:link w:val="Quote"/>
    <w:uiPriority w:val="29"/>
    <w:rsid w:val="008672E4"/>
    <w:rPr>
      <w:i/>
      <w:iCs/>
      <w:color w:val="404040" w:themeColor="text1" w:themeTint="BF"/>
    </w:rPr>
  </w:style>
  <w:style w:type="paragraph" w:styleId="ListParagraph">
    <w:name w:val="List Paragraph"/>
    <w:basedOn w:val="Normal"/>
    <w:uiPriority w:val="34"/>
    <w:qFormat/>
    <w:rsid w:val="008672E4"/>
    <w:pPr>
      <w:ind w:left="720"/>
      <w:contextualSpacing/>
    </w:pPr>
  </w:style>
  <w:style w:type="character" w:styleId="IntenseEmphasis">
    <w:name w:val="Intense Emphasis"/>
    <w:basedOn w:val="DefaultParagraphFont"/>
    <w:uiPriority w:val="21"/>
    <w:qFormat/>
    <w:rsid w:val="008672E4"/>
    <w:rPr>
      <w:i/>
      <w:iCs/>
      <w:color w:val="0F4761" w:themeColor="accent1" w:themeShade="BF"/>
    </w:rPr>
  </w:style>
  <w:style w:type="paragraph" w:styleId="IntenseQuote">
    <w:name w:val="Intense Quote"/>
    <w:basedOn w:val="Normal"/>
    <w:next w:val="Normal"/>
    <w:link w:val="IntenseQuoteChar"/>
    <w:uiPriority w:val="30"/>
    <w:qFormat/>
    <w:rsid w:val="00867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2E4"/>
    <w:rPr>
      <w:i/>
      <w:iCs/>
      <w:color w:val="0F4761" w:themeColor="accent1" w:themeShade="BF"/>
    </w:rPr>
  </w:style>
  <w:style w:type="character" w:styleId="IntenseReference">
    <w:name w:val="Intense Reference"/>
    <w:basedOn w:val="DefaultParagraphFont"/>
    <w:uiPriority w:val="32"/>
    <w:qFormat/>
    <w:rsid w:val="008672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240</Words>
  <Characters>1370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Townson</dc:creator>
  <cp:keywords/>
  <dc:description/>
  <cp:lastModifiedBy>Victoria Townson</cp:lastModifiedBy>
  <cp:revision>2</cp:revision>
  <dcterms:created xsi:type="dcterms:W3CDTF">2024-10-10T06:11:00Z</dcterms:created>
  <dcterms:modified xsi:type="dcterms:W3CDTF">2024-10-10T06:11:00Z</dcterms:modified>
</cp:coreProperties>
</file>