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785"/>
        <w:gridCol w:w="4785"/>
        <w:gridCol w:w="4322"/>
      </w:tblGrid>
      <w:tr w:rsidR="000825DD" w14:paraId="5D4D6828" w14:textId="77777777" w:rsidTr="2C0E31A2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1D6EBAA3" w:rsidR="000825DD" w:rsidRPr="003544B1" w:rsidRDefault="007B2ADB" w:rsidP="00EF38EA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 w:rsidRPr="003544B1">
              <w:rPr>
                <w:w w:val="110"/>
                <w:sz w:val="21"/>
                <w:szCs w:val="21"/>
              </w:rPr>
              <w:t xml:space="preserve">CIRCULATORY SYSTEM and HEALTHY LIFESTYLES – Knowledge </w:t>
            </w:r>
            <w:proofErr w:type="spellStart"/>
            <w:r w:rsidRPr="003544B1">
              <w:rPr>
                <w:w w:val="110"/>
                <w:sz w:val="21"/>
                <w:szCs w:val="21"/>
              </w:rPr>
              <w:t>Organiser</w:t>
            </w:r>
            <w:proofErr w:type="spellEnd"/>
            <w:r w:rsidRPr="003544B1">
              <w:rPr>
                <w:w w:val="110"/>
                <w:sz w:val="21"/>
                <w:szCs w:val="21"/>
              </w:rPr>
              <w:t xml:space="preserve"> Year 6 Autumn 1</w:t>
            </w:r>
          </w:p>
        </w:tc>
      </w:tr>
      <w:tr w:rsidR="000825DD" w14:paraId="13395E5E" w14:textId="77777777" w:rsidTr="2C0E31A2">
        <w:trPr>
          <w:trHeight w:val="383"/>
        </w:trPr>
        <w:tc>
          <w:tcPr>
            <w:tcW w:w="6484" w:type="dxa"/>
            <w:gridSpan w:val="2"/>
            <w:shd w:val="clear" w:color="auto" w:fill="D6E3BC" w:themeFill="accent3" w:themeFillTint="66"/>
          </w:tcPr>
          <w:p w14:paraId="6F177DDF" w14:textId="65BEEB8C" w:rsidR="000825DD" w:rsidRPr="00EF38EA" w:rsidRDefault="007B2ADB" w:rsidP="61A22E1C">
            <w:pPr>
              <w:pStyle w:val="TableParagraph"/>
              <w:spacing w:before="9"/>
              <w:ind w:left="105"/>
              <w:jc w:val="center"/>
            </w:pPr>
            <w:r w:rsidRPr="00EF38EA">
              <w:rPr>
                <w:w w:val="110"/>
              </w:rPr>
              <w:t>V</w:t>
            </w:r>
            <w:r w:rsidR="00EF38EA">
              <w:rPr>
                <w:w w:val="110"/>
              </w:rPr>
              <w:t xml:space="preserve">ocabulary </w:t>
            </w:r>
          </w:p>
        </w:tc>
        <w:tc>
          <w:tcPr>
            <w:tcW w:w="4785" w:type="dxa"/>
            <w:shd w:val="clear" w:color="auto" w:fill="D6E3BC" w:themeFill="accent3" w:themeFillTint="66"/>
          </w:tcPr>
          <w:p w14:paraId="672A6659" w14:textId="1C94E4A4" w:rsidR="000825DD" w:rsidRPr="00EF38EA" w:rsidRDefault="163C629E" w:rsidP="163C629E">
            <w:pPr>
              <w:pStyle w:val="TableParagraph"/>
              <w:spacing w:before="0"/>
              <w:ind w:left="119"/>
              <w:jc w:val="center"/>
              <w:rPr>
                <w:sz w:val="20"/>
                <w:szCs w:val="20"/>
              </w:rPr>
            </w:pPr>
            <w:r w:rsidRPr="00EF38EA">
              <w:rPr>
                <w:sz w:val="20"/>
                <w:szCs w:val="20"/>
              </w:rPr>
              <w:t>Effect of lifestyle on the health of the body</w:t>
            </w:r>
          </w:p>
        </w:tc>
        <w:tc>
          <w:tcPr>
            <w:tcW w:w="4322" w:type="dxa"/>
            <w:shd w:val="clear" w:color="auto" w:fill="D6E3BC" w:themeFill="accent3" w:themeFillTint="66"/>
          </w:tcPr>
          <w:p w14:paraId="3AA23765" w14:textId="1541BD4A" w:rsidR="000825DD" w:rsidRPr="00EF38EA" w:rsidRDefault="163C629E" w:rsidP="163C629E">
            <w:pPr>
              <w:pStyle w:val="TableParagraph"/>
              <w:spacing w:before="7" w:line="259" w:lineRule="auto"/>
              <w:jc w:val="center"/>
              <w:rPr>
                <w:sz w:val="20"/>
                <w:szCs w:val="20"/>
              </w:rPr>
            </w:pPr>
            <w:r w:rsidRPr="00EF38EA">
              <w:rPr>
                <w:sz w:val="20"/>
                <w:szCs w:val="20"/>
              </w:rPr>
              <w:t>Circulatory System</w:t>
            </w:r>
          </w:p>
        </w:tc>
      </w:tr>
      <w:tr w:rsidR="009E1AF7" w14:paraId="1D13D541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1C0ECB2F" w14:textId="07515EC7" w:rsidR="009E1AF7" w:rsidRPr="00DC7429" w:rsidRDefault="009E1AF7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function</w:t>
            </w:r>
          </w:p>
        </w:tc>
        <w:tc>
          <w:tcPr>
            <w:tcW w:w="4785" w:type="dxa"/>
          </w:tcPr>
          <w:p w14:paraId="7E958E8E" w14:textId="1F89CB9F" w:rsidR="009E1AF7" w:rsidRPr="00867BFE" w:rsidRDefault="009E1AF7" w:rsidP="004B4078">
            <w:pPr>
              <w:pStyle w:val="NoSpacing"/>
              <w:rPr>
                <w:w w:val="105"/>
                <w:sz w:val="18"/>
                <w:szCs w:val="18"/>
                <w:lang w:val="en-GB"/>
              </w:rPr>
            </w:pPr>
            <w:r>
              <w:rPr>
                <w:w w:val="105"/>
                <w:sz w:val="18"/>
                <w:szCs w:val="18"/>
                <w:lang w:val="en-GB"/>
              </w:rPr>
              <w:t xml:space="preserve"> A job or role</w:t>
            </w:r>
            <w:r w:rsidR="00A166C1">
              <w:rPr>
                <w:w w:val="105"/>
                <w:sz w:val="18"/>
                <w:szCs w:val="18"/>
                <w:lang w:val="en-GB"/>
              </w:rPr>
              <w:t>.</w:t>
            </w:r>
          </w:p>
        </w:tc>
        <w:tc>
          <w:tcPr>
            <w:tcW w:w="4785" w:type="dxa"/>
            <w:vMerge w:val="restart"/>
          </w:tcPr>
          <w:p w14:paraId="27DCF745" w14:textId="77777777" w:rsidR="00C81238" w:rsidRDefault="009E1AF7" w:rsidP="00CE4825">
            <w:pPr>
              <w:spacing w:line="259" w:lineRule="auto"/>
              <w:rPr>
                <w:rFonts w:eastAsia="Calibri"/>
                <w:lang w:val="en-GB"/>
              </w:rPr>
            </w:pPr>
            <w:r w:rsidRPr="00DC75EF">
              <w:rPr>
                <w:rFonts w:eastAsia="Calibri"/>
                <w:lang w:val="en-GB"/>
              </w:rPr>
              <w:t xml:space="preserve"> </w:t>
            </w:r>
            <w:r w:rsidR="00E91C4F">
              <w:rPr>
                <w:rFonts w:eastAsia="Calibri"/>
                <w:lang w:val="en-GB"/>
              </w:rPr>
              <w:t xml:space="preserve"> </w:t>
            </w:r>
          </w:p>
          <w:p w14:paraId="78D29D62" w14:textId="51E6B8DF" w:rsidR="009E1AF7" w:rsidRPr="00DC75EF" w:rsidRDefault="00C81238" w:rsidP="00CE4825">
            <w:p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lang w:val="en-GB"/>
              </w:rPr>
              <w:t xml:space="preserve">  </w:t>
            </w:r>
            <w:r w:rsidR="009E1AF7" w:rsidRPr="00DC75EF">
              <w:rPr>
                <w:rFonts w:eastAsia="Calibri"/>
                <w:sz w:val="20"/>
                <w:szCs w:val="20"/>
                <w:lang w:val="en-GB"/>
              </w:rPr>
              <w:t xml:space="preserve">The lifestyle choices we make can have an </w:t>
            </w:r>
            <w:proofErr w:type="gramStart"/>
            <w:r w:rsidR="009E1AF7" w:rsidRPr="00DC75EF">
              <w:rPr>
                <w:rFonts w:eastAsia="Calibri"/>
                <w:sz w:val="20"/>
                <w:szCs w:val="20"/>
                <w:lang w:val="en-GB"/>
              </w:rPr>
              <w:t>impact</w:t>
            </w:r>
            <w:proofErr w:type="gramEnd"/>
          </w:p>
          <w:p w14:paraId="51A8B5DC" w14:textId="306826F9" w:rsidR="009E1AF7" w:rsidRPr="00DC75EF" w:rsidRDefault="009E1AF7" w:rsidP="00CE4825">
            <w:p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DC75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="00E91C4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00DC75EF">
              <w:rPr>
                <w:rFonts w:eastAsia="Calibri"/>
                <w:sz w:val="20"/>
                <w:szCs w:val="20"/>
                <w:lang w:val="en-GB"/>
              </w:rPr>
              <w:t>on the health of our body, some choices have a</w:t>
            </w:r>
          </w:p>
          <w:p w14:paraId="5AA3721E" w14:textId="77777777" w:rsidR="00586AA1" w:rsidRDefault="009E1AF7" w:rsidP="00CE4825">
            <w:p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DC75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="00E91C4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00DC75EF">
              <w:rPr>
                <w:rFonts w:eastAsia="Calibri"/>
                <w:sz w:val="20"/>
                <w:szCs w:val="20"/>
                <w:lang w:val="en-GB"/>
              </w:rPr>
              <w:t xml:space="preserve">positive effect whereas </w:t>
            </w:r>
            <w:r w:rsidR="00586AA1">
              <w:rPr>
                <w:rFonts w:eastAsia="Calibri"/>
                <w:sz w:val="20"/>
                <w:szCs w:val="20"/>
                <w:lang w:val="en-GB"/>
              </w:rPr>
              <w:t>others</w:t>
            </w:r>
            <w:r w:rsidRPr="00DC75EF">
              <w:rPr>
                <w:rFonts w:eastAsia="Calibri"/>
                <w:sz w:val="20"/>
                <w:szCs w:val="20"/>
                <w:lang w:val="en-GB"/>
              </w:rPr>
              <w:t xml:space="preserve"> have a negative</w:t>
            </w:r>
          </w:p>
          <w:p w14:paraId="0FEF72EC" w14:textId="4ABC5956" w:rsidR="009E1AF7" w:rsidRPr="00DC75EF" w:rsidRDefault="00586AA1" w:rsidP="00CE4825">
            <w:p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="009E1AF7" w:rsidRPr="00DC75EF">
              <w:rPr>
                <w:rFonts w:eastAsia="Calibri"/>
                <w:sz w:val="20"/>
                <w:szCs w:val="20"/>
                <w:lang w:val="en-GB"/>
              </w:rPr>
              <w:t xml:space="preserve"> effect. </w:t>
            </w:r>
          </w:p>
          <w:p w14:paraId="4FC3D5E8" w14:textId="5B82CD5C" w:rsidR="009E1AF7" w:rsidRPr="00DC75EF" w:rsidRDefault="009E1AF7" w:rsidP="00CE4825">
            <w:p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</w:p>
          <w:p w14:paraId="1A74A5C7" w14:textId="13BECB05" w:rsidR="00384CE0" w:rsidRPr="00033E10" w:rsidRDefault="009E1AF7" w:rsidP="00033E1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033E10">
              <w:rPr>
                <w:rFonts w:eastAsia="Calibri"/>
                <w:sz w:val="20"/>
                <w:szCs w:val="20"/>
                <w:lang w:val="en-GB"/>
              </w:rPr>
              <w:t xml:space="preserve">Exercise increases the heart rate as </w:t>
            </w:r>
            <w:proofErr w:type="gramStart"/>
            <w:r w:rsidRPr="00033E10">
              <w:rPr>
                <w:rFonts w:eastAsia="Calibri"/>
                <w:sz w:val="20"/>
                <w:szCs w:val="20"/>
                <w:lang w:val="en-GB"/>
              </w:rPr>
              <w:t>more</w:t>
            </w:r>
            <w:proofErr w:type="gramEnd"/>
          </w:p>
          <w:p w14:paraId="10CBDCA8" w14:textId="77777777" w:rsidR="00033E10" w:rsidRDefault="00033E10" w:rsidP="00384CE0">
            <w:pPr>
              <w:pStyle w:val="ListParagraph"/>
              <w:spacing w:line="259" w:lineRule="auto"/>
              <w:ind w:left="400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="00384CE0" w:rsidRPr="00DC75EF">
              <w:rPr>
                <w:rFonts w:eastAsia="Calibri"/>
                <w:sz w:val="20"/>
                <w:szCs w:val="20"/>
                <w:lang w:val="en-GB"/>
              </w:rPr>
              <w:t>o</w:t>
            </w:r>
            <w:r w:rsidR="009E1AF7" w:rsidRPr="00DC75EF">
              <w:rPr>
                <w:rFonts w:eastAsia="Calibri"/>
                <w:sz w:val="20"/>
                <w:szCs w:val="20"/>
                <w:lang w:val="en-GB"/>
              </w:rPr>
              <w:t xml:space="preserve">xygen must be pumped to the muscles to </w:t>
            </w:r>
            <w:proofErr w:type="gramStart"/>
            <w:r w:rsidR="009E1AF7" w:rsidRPr="00DC75EF">
              <w:rPr>
                <w:rFonts w:eastAsia="Calibri"/>
                <w:sz w:val="20"/>
                <w:szCs w:val="20"/>
                <w:lang w:val="en-GB"/>
              </w:rPr>
              <w:t>help</w:t>
            </w:r>
            <w:proofErr w:type="gramEnd"/>
          </w:p>
          <w:p w14:paraId="7209AC06" w14:textId="05A69AAA" w:rsidR="00033E10" w:rsidRDefault="009E1AF7" w:rsidP="00033E10">
            <w:pPr>
              <w:pStyle w:val="ListParagraph"/>
              <w:spacing w:line="259" w:lineRule="auto"/>
              <w:ind w:left="400"/>
              <w:rPr>
                <w:rFonts w:eastAsia="Calibri"/>
                <w:sz w:val="20"/>
                <w:szCs w:val="20"/>
                <w:lang w:val="en-GB"/>
              </w:rPr>
            </w:pPr>
            <w:r w:rsidRPr="00DC75EF">
              <w:rPr>
                <w:rFonts w:eastAsia="Calibri"/>
                <w:sz w:val="20"/>
                <w:szCs w:val="20"/>
                <w:lang w:val="en-GB"/>
              </w:rPr>
              <w:t xml:space="preserve"> to release energy. </w:t>
            </w:r>
          </w:p>
          <w:p w14:paraId="4E93F9EE" w14:textId="6FD0A539" w:rsidR="00D303F7" w:rsidRDefault="00BA5403" w:rsidP="00BA54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BA5403">
              <w:rPr>
                <w:rFonts w:eastAsia="Calibri"/>
                <w:sz w:val="20"/>
                <w:szCs w:val="20"/>
                <w:lang w:val="en-GB"/>
              </w:rPr>
              <w:t>E</w:t>
            </w:r>
            <w:r w:rsidR="009E1AF7" w:rsidRPr="00BA5403">
              <w:rPr>
                <w:rFonts w:eastAsia="Calibri"/>
                <w:sz w:val="20"/>
                <w:szCs w:val="20"/>
                <w:lang w:val="en-GB"/>
              </w:rPr>
              <w:t>xercise increases fitness (building stamina and strengthening muscles).</w:t>
            </w:r>
          </w:p>
          <w:p w14:paraId="0AD54602" w14:textId="3DA90DD1" w:rsidR="00BA5403" w:rsidRDefault="009E1AF7" w:rsidP="00BA54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2C0E31A2">
              <w:rPr>
                <w:rFonts w:eastAsia="Calibri"/>
                <w:sz w:val="20"/>
                <w:szCs w:val="20"/>
                <w:lang w:val="en-GB"/>
              </w:rPr>
              <w:t>A balanced diet improves health by providing the</w:t>
            </w:r>
            <w:r w:rsidR="00345003" w:rsidRPr="2C0E31A2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2C0E31A2">
              <w:rPr>
                <w:rFonts w:eastAsia="Calibri"/>
                <w:sz w:val="20"/>
                <w:szCs w:val="20"/>
                <w:lang w:val="en-GB"/>
              </w:rPr>
              <w:t>right amount of each nutrient group whilst cutting down on harmful food groups (e.g. fats which clog arteries and veins</w:t>
            </w:r>
            <w:r w:rsidR="00C56195" w:rsidRPr="2C0E31A2">
              <w:rPr>
                <w:rFonts w:eastAsia="Calibri"/>
                <w:sz w:val="20"/>
                <w:szCs w:val="20"/>
                <w:lang w:val="en-GB"/>
              </w:rPr>
              <w:t>,</w:t>
            </w:r>
            <w:r w:rsidRPr="2C0E31A2">
              <w:rPr>
                <w:rFonts w:eastAsia="Calibri"/>
                <w:sz w:val="20"/>
                <w:szCs w:val="20"/>
                <w:lang w:val="en-GB"/>
              </w:rPr>
              <w:t xml:space="preserve"> preventing</w:t>
            </w:r>
            <w:r w:rsidR="373940AE" w:rsidRPr="2C0E31A2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2C0E31A2">
              <w:rPr>
                <w:rFonts w:eastAsia="Calibri"/>
                <w:sz w:val="20"/>
                <w:szCs w:val="20"/>
                <w:lang w:val="en-GB"/>
              </w:rPr>
              <w:t>efficient blood flow).</w:t>
            </w:r>
          </w:p>
          <w:p w14:paraId="112F79F2" w14:textId="77777777" w:rsidR="00F11C68" w:rsidRDefault="009E1AF7" w:rsidP="00BA54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2C0E31A2">
              <w:rPr>
                <w:rFonts w:eastAsia="Calibri"/>
                <w:sz w:val="20"/>
                <w:szCs w:val="20"/>
                <w:lang w:val="en-GB"/>
              </w:rPr>
              <w:t>Drugs can be beneficial (e.g. prescribed medicines)</w:t>
            </w:r>
            <w:r w:rsidR="00F873F8" w:rsidRPr="2C0E31A2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2C0E31A2">
              <w:rPr>
                <w:rFonts w:eastAsia="Calibri"/>
                <w:sz w:val="20"/>
                <w:szCs w:val="20"/>
                <w:lang w:val="en-GB"/>
              </w:rPr>
              <w:t>or harmful (e.g. alcohol, tobacco</w:t>
            </w:r>
            <w:r w:rsidR="62B5E09C" w:rsidRPr="2C0E31A2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</w:p>
          <w:p w14:paraId="1D7AA460" w14:textId="06EEC606" w:rsidR="00BA5403" w:rsidRDefault="62B5E09C" w:rsidP="00F11C68">
            <w:pPr>
              <w:pStyle w:val="ListParagraph"/>
              <w:spacing w:line="259" w:lineRule="auto"/>
              <w:ind w:left="480"/>
              <w:rPr>
                <w:rFonts w:eastAsia="Calibri"/>
                <w:sz w:val="20"/>
                <w:szCs w:val="20"/>
                <w:lang w:val="en-GB"/>
              </w:rPr>
            </w:pPr>
            <w:r w:rsidRPr="2C0E31A2">
              <w:rPr>
                <w:rFonts w:eastAsia="Calibri"/>
                <w:sz w:val="20"/>
                <w:szCs w:val="20"/>
                <w:lang w:val="en-GB"/>
              </w:rPr>
              <w:t>and</w:t>
            </w:r>
            <w:r w:rsidR="009E1AF7" w:rsidRPr="2C0E31A2">
              <w:rPr>
                <w:rFonts w:eastAsia="Calibri"/>
                <w:sz w:val="20"/>
                <w:szCs w:val="20"/>
                <w:lang w:val="en-GB"/>
              </w:rPr>
              <w:t xml:space="preserve"> heroine).</w:t>
            </w:r>
          </w:p>
          <w:p w14:paraId="720580FA" w14:textId="77777777" w:rsidR="00BA5403" w:rsidRDefault="009E1AF7" w:rsidP="00BA54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BA5403">
              <w:rPr>
                <w:rFonts w:eastAsia="Calibri"/>
                <w:sz w:val="20"/>
                <w:szCs w:val="20"/>
                <w:lang w:val="en-GB"/>
              </w:rPr>
              <w:t>Some drugs are addictive.</w:t>
            </w:r>
          </w:p>
          <w:p w14:paraId="2F073EED" w14:textId="7DC4628C" w:rsidR="009E1AF7" w:rsidRPr="00BA5403" w:rsidRDefault="009E1AF7" w:rsidP="00BA540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eastAsia="Calibri"/>
                <w:sz w:val="20"/>
                <w:szCs w:val="20"/>
                <w:lang w:val="en-GB"/>
              </w:rPr>
            </w:pPr>
            <w:r w:rsidRPr="00BA5403">
              <w:rPr>
                <w:rFonts w:eastAsia="Calibri"/>
                <w:sz w:val="20"/>
                <w:szCs w:val="20"/>
                <w:lang w:val="en-GB"/>
              </w:rPr>
              <w:t>Medicinal drugs can be harmful if misused.</w:t>
            </w:r>
          </w:p>
          <w:p w14:paraId="4A8ADE8A" w14:textId="2D158E77" w:rsidR="00E91C4F" w:rsidRPr="00DC75EF" w:rsidRDefault="00E91C4F" w:rsidP="00E91C4F">
            <w:pPr>
              <w:pStyle w:val="ListParagraph"/>
              <w:spacing w:line="259" w:lineRule="auto"/>
              <w:ind w:left="400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 w:val="restart"/>
          </w:tcPr>
          <w:p w14:paraId="338DC119" w14:textId="77ABF72A" w:rsidR="009E1AF7" w:rsidRDefault="009E1AF7" w:rsidP="00977EDD">
            <w:pPr>
              <w:pStyle w:val="TableParagraph"/>
              <w:spacing w:before="0"/>
              <w:ind w:left="109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7055801" wp14:editId="2C0E31A2">
                  <wp:extent cx="1838669" cy="2073393"/>
                  <wp:effectExtent l="0" t="0" r="3175" b="0"/>
                  <wp:docPr id="1991234855" name="Picture 1564108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410847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669" cy="207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8939C3" w14:textId="6087BE8C" w:rsidR="009E1AF7" w:rsidRDefault="009E1AF7" w:rsidP="00BD1F44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00BD1F44">
              <w:rPr>
                <w:sz w:val="20"/>
                <w:szCs w:val="20"/>
              </w:rPr>
              <w:t>Blood is pumped from the heart to the lungs to collect oxygen.</w:t>
            </w:r>
          </w:p>
          <w:p w14:paraId="52A5D8C0" w14:textId="77777777" w:rsidR="00977EDD" w:rsidRPr="00BD1F44" w:rsidRDefault="00977EDD" w:rsidP="00977EDD">
            <w:pPr>
              <w:pStyle w:val="TableParagraph"/>
              <w:spacing w:before="0"/>
              <w:ind w:left="720"/>
              <w:rPr>
                <w:sz w:val="20"/>
                <w:szCs w:val="20"/>
              </w:rPr>
            </w:pPr>
          </w:p>
          <w:p w14:paraId="1779E2E1" w14:textId="3F791A10" w:rsidR="009E1AF7" w:rsidRDefault="009E1AF7" w:rsidP="00CE4825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392F5DD6">
              <w:rPr>
                <w:sz w:val="20"/>
                <w:szCs w:val="20"/>
              </w:rPr>
              <w:t>Blood is transported back to the heart.</w:t>
            </w:r>
          </w:p>
          <w:p w14:paraId="23E9A943" w14:textId="77777777" w:rsidR="00977EDD" w:rsidRDefault="00977EDD" w:rsidP="00977EDD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  <w:p w14:paraId="3A01A0F0" w14:textId="429A4FB6" w:rsidR="009E1AF7" w:rsidRDefault="009E1AF7" w:rsidP="00CE4825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392F5DD6">
              <w:rPr>
                <w:sz w:val="20"/>
                <w:szCs w:val="20"/>
              </w:rPr>
              <w:t>Blood is pumped around the body in arteries, carrying oxygen and dissolved nutrients.</w:t>
            </w:r>
          </w:p>
          <w:p w14:paraId="34F0CB2A" w14:textId="77777777" w:rsidR="00977EDD" w:rsidRDefault="00977EDD" w:rsidP="00977EDD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  <w:p w14:paraId="6B87F0CD" w14:textId="5D999D57" w:rsidR="009E1AF7" w:rsidRDefault="009E1AF7" w:rsidP="00CE4825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392F5DD6">
              <w:rPr>
                <w:sz w:val="20"/>
                <w:szCs w:val="20"/>
              </w:rPr>
              <w:t>Some blood passes by the small intestine (gut) where it collects more dissolved nutrients.</w:t>
            </w:r>
          </w:p>
          <w:p w14:paraId="6935FF8D" w14:textId="77777777" w:rsidR="00977EDD" w:rsidRDefault="00977EDD" w:rsidP="00977EDD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  <w:p w14:paraId="62A4FA74" w14:textId="070D0F86" w:rsidR="009E1AF7" w:rsidRPr="00151819" w:rsidRDefault="009E1AF7" w:rsidP="00151819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392F5DD6">
              <w:rPr>
                <w:sz w:val="20"/>
                <w:szCs w:val="20"/>
              </w:rPr>
              <w:t xml:space="preserve">After depositing oxygen around the body (particularly at the muscles), </w:t>
            </w:r>
            <w:r w:rsidRPr="00151819">
              <w:rPr>
                <w:sz w:val="20"/>
                <w:szCs w:val="20"/>
              </w:rPr>
              <w:t>blood returns to the heart in veins.</w:t>
            </w:r>
          </w:p>
          <w:p w14:paraId="234437B0" w14:textId="77777777" w:rsidR="00977EDD" w:rsidRDefault="00977EDD" w:rsidP="00977EDD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  <w:p w14:paraId="4C881ED6" w14:textId="488ED8E7" w:rsidR="009E1AF7" w:rsidRPr="00BD1F44" w:rsidRDefault="009E1AF7" w:rsidP="00BD1F44">
            <w:pPr>
              <w:pStyle w:val="TableParagraph"/>
              <w:numPr>
                <w:ilvl w:val="0"/>
                <w:numId w:val="1"/>
              </w:numPr>
              <w:spacing w:before="0"/>
              <w:rPr>
                <w:sz w:val="20"/>
                <w:szCs w:val="20"/>
              </w:rPr>
            </w:pPr>
            <w:r w:rsidRPr="00BD1F44">
              <w:rPr>
                <w:sz w:val="20"/>
                <w:szCs w:val="20"/>
              </w:rPr>
              <w:t xml:space="preserve">Blood is pumped to the lungs once again to collect oxygen and to breathe out carbon dioxide </w:t>
            </w:r>
            <w:r w:rsidR="00FE26F1">
              <w:rPr>
                <w:sz w:val="20"/>
                <w:szCs w:val="20"/>
              </w:rPr>
              <w:t xml:space="preserve">… </w:t>
            </w:r>
            <w:r w:rsidRPr="00BD1F44">
              <w:rPr>
                <w:sz w:val="20"/>
                <w:szCs w:val="20"/>
              </w:rPr>
              <w:t>and the cycle continues.</w:t>
            </w:r>
          </w:p>
        </w:tc>
      </w:tr>
      <w:tr w:rsidR="009E1AF7" w14:paraId="3D021982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A77365C" w14:textId="1A193D09" w:rsidR="009E1AF7" w:rsidRPr="00DC7429" w:rsidRDefault="009E1AF7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organ</w:t>
            </w:r>
          </w:p>
        </w:tc>
        <w:tc>
          <w:tcPr>
            <w:tcW w:w="4785" w:type="dxa"/>
          </w:tcPr>
          <w:p w14:paraId="48E6A112" w14:textId="77777777" w:rsidR="009E1AF7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 w:rsidRPr="00867BFE">
              <w:rPr>
                <w:w w:val="105"/>
                <w:sz w:val="18"/>
                <w:szCs w:val="18"/>
              </w:rPr>
              <w:t xml:space="preserve"> A part of the body that has a particular function or </w:t>
            </w:r>
            <w:proofErr w:type="gramStart"/>
            <w:r w:rsidRPr="00867BFE">
              <w:rPr>
                <w:w w:val="105"/>
                <w:sz w:val="18"/>
                <w:szCs w:val="18"/>
              </w:rPr>
              <w:t>set</w:t>
            </w:r>
            <w:proofErr w:type="gramEnd"/>
          </w:p>
          <w:p w14:paraId="4A6D575D" w14:textId="760E596E" w:rsidR="009E1AF7" w:rsidRPr="00867BFE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 w:rsidRPr="00867BFE">
              <w:rPr>
                <w:w w:val="105"/>
                <w:sz w:val="18"/>
                <w:szCs w:val="18"/>
              </w:rPr>
              <w:t xml:space="preserve"> of functions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5FBD7302" w14:textId="77777777" w:rsidR="009E1AF7" w:rsidRPr="00DC75EF" w:rsidRDefault="009E1AF7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01F206F8" w14:textId="77777777" w:rsidR="009E1AF7" w:rsidRDefault="009E1AF7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9E1AF7" w14:paraId="7DCA2AA5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7AB8041" w14:textId="4912F5DE" w:rsidR="009E1AF7" w:rsidRDefault="009E1AF7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heart</w:t>
            </w:r>
          </w:p>
        </w:tc>
        <w:tc>
          <w:tcPr>
            <w:tcW w:w="4785" w:type="dxa"/>
          </w:tcPr>
          <w:p w14:paraId="776F178B" w14:textId="77777777" w:rsidR="009E1AF7" w:rsidRDefault="009E1AF7" w:rsidP="00CE4825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Organ made up of a special muscle that beats. Pumps</w:t>
            </w:r>
          </w:p>
          <w:p w14:paraId="096434FA" w14:textId="7BBF5434" w:rsidR="009E1AF7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blood around the body. Protected by the rib cage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64511BEE" w14:textId="77777777" w:rsidR="009E1AF7" w:rsidRPr="00DC75EF" w:rsidRDefault="009E1AF7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16A973BF" w14:textId="77777777" w:rsidR="009E1AF7" w:rsidRDefault="009E1AF7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9E1AF7" w14:paraId="6F419AC8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56CCAE04" w14:textId="55474568" w:rsidR="009E1AF7" w:rsidRPr="00DC7429" w:rsidRDefault="009E1AF7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blood</w:t>
            </w:r>
          </w:p>
        </w:tc>
        <w:tc>
          <w:tcPr>
            <w:tcW w:w="4785" w:type="dxa"/>
          </w:tcPr>
          <w:p w14:paraId="62437C4B" w14:textId="264A0E86" w:rsidR="009E1AF7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A liquid carried by blood vessels around the body, </w:t>
            </w:r>
            <w:proofErr w:type="gramStart"/>
            <w:r>
              <w:rPr>
                <w:w w:val="105"/>
                <w:sz w:val="18"/>
                <w:szCs w:val="18"/>
              </w:rPr>
              <w:t>has</w:t>
            </w:r>
            <w:proofErr w:type="gramEnd"/>
          </w:p>
          <w:p w14:paraId="22CC2373" w14:textId="174D7B81" w:rsidR="009E1AF7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many functions including transport of gases and</w:t>
            </w:r>
          </w:p>
          <w:p w14:paraId="053CAC85" w14:textId="1287B88A" w:rsidR="009E1AF7" w:rsidRPr="00867BFE" w:rsidRDefault="009E1AF7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nutrients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03B30E5C" w14:textId="77777777" w:rsidR="009E1AF7" w:rsidRPr="00DC75EF" w:rsidRDefault="009E1AF7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073AA110" w14:textId="77777777" w:rsidR="009E1AF7" w:rsidRDefault="009E1AF7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0519B1" w14:paraId="2AD082A9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3707331A" w14:textId="605C58F8" w:rsidR="000519B1" w:rsidRDefault="000519B1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blood vessels</w:t>
            </w:r>
          </w:p>
        </w:tc>
        <w:tc>
          <w:tcPr>
            <w:tcW w:w="4785" w:type="dxa"/>
          </w:tcPr>
          <w:p w14:paraId="51CE0A78" w14:textId="77777777" w:rsidR="000519B1" w:rsidRDefault="000519B1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A tube through which blood is transported around the</w:t>
            </w:r>
          </w:p>
          <w:p w14:paraId="2A403A4C" w14:textId="58740CD0" w:rsidR="000519B1" w:rsidRDefault="000519B1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</w:t>
            </w:r>
            <w:r w:rsidR="00A166C1">
              <w:rPr>
                <w:w w:val="105"/>
                <w:sz w:val="18"/>
                <w:szCs w:val="18"/>
              </w:rPr>
              <w:t>b</w:t>
            </w:r>
            <w:r>
              <w:rPr>
                <w:w w:val="105"/>
                <w:sz w:val="18"/>
                <w:szCs w:val="18"/>
              </w:rPr>
              <w:t>ody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7D0944E1" w14:textId="77777777" w:rsidR="000519B1" w:rsidRPr="00DC75EF" w:rsidRDefault="000519B1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67A472AF" w14:textId="77777777" w:rsidR="000519B1" w:rsidRDefault="000519B1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0519B1" w14:paraId="3B8A6AB7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107C3397" w14:textId="573C0D50" w:rsidR="000519B1" w:rsidRDefault="000519B1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artery </w:t>
            </w:r>
          </w:p>
        </w:tc>
        <w:tc>
          <w:tcPr>
            <w:tcW w:w="4785" w:type="dxa"/>
          </w:tcPr>
          <w:p w14:paraId="07D3F26A" w14:textId="6F1F5C77" w:rsidR="000519B1" w:rsidRDefault="000519B1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A blood vessel that carries blood away from the heart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690775B7" w14:textId="77777777" w:rsidR="000519B1" w:rsidRPr="00DC75EF" w:rsidRDefault="000519B1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5E3BE9EF" w14:textId="77777777" w:rsidR="000519B1" w:rsidRDefault="000519B1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0519B1" w14:paraId="2D622F1B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6ABC67B" w14:textId="2D1F5B68" w:rsidR="000519B1" w:rsidRDefault="000519B1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vein </w:t>
            </w:r>
          </w:p>
        </w:tc>
        <w:tc>
          <w:tcPr>
            <w:tcW w:w="4785" w:type="dxa"/>
          </w:tcPr>
          <w:p w14:paraId="36EA517F" w14:textId="6A7D9739" w:rsidR="000519B1" w:rsidRDefault="000519B1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A blood vessel that carries blood back to the heart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564555DE" w14:textId="77777777" w:rsidR="000519B1" w:rsidRPr="00DC75EF" w:rsidRDefault="000519B1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3CFC1298" w14:textId="77777777" w:rsidR="000519B1" w:rsidRDefault="000519B1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77771A" w14:paraId="1DD0EBBC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6B1FD0F" w14:textId="19B92A4B" w:rsidR="0077771A" w:rsidRDefault="00FD2653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circulate</w:t>
            </w:r>
          </w:p>
        </w:tc>
        <w:tc>
          <w:tcPr>
            <w:tcW w:w="4785" w:type="dxa"/>
          </w:tcPr>
          <w:p w14:paraId="25462030" w14:textId="6E73C5F1" w:rsidR="0077771A" w:rsidRDefault="002F0C9A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To </w:t>
            </w:r>
            <w:r w:rsidR="5ED4D1C2">
              <w:rPr>
                <w:w w:val="105"/>
                <w:sz w:val="18"/>
                <w:szCs w:val="18"/>
              </w:rPr>
              <w:t xml:space="preserve">continually </w:t>
            </w:r>
            <w:r>
              <w:rPr>
                <w:w w:val="105"/>
                <w:sz w:val="18"/>
                <w:szCs w:val="18"/>
              </w:rPr>
              <w:t>move a</w:t>
            </w:r>
            <w:r w:rsidR="2A825C96">
              <w:rPr>
                <w:w w:val="105"/>
                <w:sz w:val="18"/>
                <w:szCs w:val="18"/>
              </w:rPr>
              <w:t>round</w:t>
            </w:r>
            <w:r w:rsidR="00A166C1">
              <w:rPr>
                <w:w w:val="105"/>
                <w:sz w:val="18"/>
                <w:szCs w:val="18"/>
              </w:rPr>
              <w:t>.</w:t>
            </w:r>
          </w:p>
        </w:tc>
        <w:tc>
          <w:tcPr>
            <w:tcW w:w="4785" w:type="dxa"/>
            <w:vMerge/>
          </w:tcPr>
          <w:p w14:paraId="0E4D8F1B" w14:textId="77777777" w:rsidR="0077771A" w:rsidRPr="00DC75EF" w:rsidRDefault="0077771A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5077C517" w14:textId="77777777" w:rsidR="0077771A" w:rsidRDefault="0077771A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FD2653" w14:paraId="05074271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79AFC38" w14:textId="77777777" w:rsidR="00FD2653" w:rsidRDefault="00FD2653" w:rsidP="006717FA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circulatory</w:t>
            </w:r>
          </w:p>
          <w:p w14:paraId="42A342B4" w14:textId="0FCAD606" w:rsidR="00FD2653" w:rsidRDefault="00FD2653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system </w:t>
            </w:r>
          </w:p>
        </w:tc>
        <w:tc>
          <w:tcPr>
            <w:tcW w:w="4785" w:type="dxa"/>
          </w:tcPr>
          <w:p w14:paraId="73816A62" w14:textId="489C736A" w:rsidR="00FD2653" w:rsidRDefault="00FD2653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The system that tr</w:t>
            </w:r>
            <w:r w:rsidR="00C56195">
              <w:rPr>
                <w:w w:val="105"/>
                <w:sz w:val="18"/>
                <w:szCs w:val="18"/>
              </w:rPr>
              <w:t>ansports blood through the body.</w:t>
            </w:r>
          </w:p>
          <w:p w14:paraId="0C42DDB8" w14:textId="79C41391" w:rsidR="00FD2653" w:rsidRDefault="00C56195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C</w:t>
            </w:r>
            <w:r w:rsidR="00FD2653">
              <w:rPr>
                <w:w w:val="105"/>
                <w:sz w:val="18"/>
                <w:szCs w:val="18"/>
              </w:rPr>
              <w:t>onsists of the heart and the blood vessels.</w:t>
            </w:r>
          </w:p>
        </w:tc>
        <w:tc>
          <w:tcPr>
            <w:tcW w:w="4785" w:type="dxa"/>
            <w:vMerge/>
          </w:tcPr>
          <w:p w14:paraId="7C4085A6" w14:textId="77777777" w:rsidR="00FD2653" w:rsidRPr="00DC75EF" w:rsidRDefault="00FD2653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52543F25" w14:textId="77777777" w:rsidR="00FD2653" w:rsidRDefault="00FD2653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6E2183" w14:paraId="003A82CB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03D4704B" w14:textId="1AE50DE1" w:rsidR="006E2183" w:rsidRDefault="006E2183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oxygen </w:t>
            </w:r>
          </w:p>
        </w:tc>
        <w:tc>
          <w:tcPr>
            <w:tcW w:w="4785" w:type="dxa"/>
          </w:tcPr>
          <w:p w14:paraId="60523CDD" w14:textId="77777777" w:rsidR="006E2183" w:rsidRDefault="006E2183" w:rsidP="006717FA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443508AC">
              <w:rPr>
                <w:sz w:val="18"/>
                <w:szCs w:val="18"/>
              </w:rPr>
              <w:t>A gas that we breathe in through the lungs. Carried by</w:t>
            </w:r>
          </w:p>
          <w:p w14:paraId="4DF5D91B" w14:textId="77777777" w:rsidR="006E2183" w:rsidRDefault="006E2183" w:rsidP="006717FA">
            <w:pPr>
              <w:pStyle w:val="NoSpacing"/>
              <w:rPr>
                <w:sz w:val="18"/>
                <w:szCs w:val="18"/>
              </w:rPr>
            </w:pPr>
            <w:r w:rsidRPr="443508AC">
              <w:rPr>
                <w:sz w:val="18"/>
                <w:szCs w:val="18"/>
              </w:rPr>
              <w:t xml:space="preserve"> blood all around the body where it is needed to </w:t>
            </w:r>
            <w:proofErr w:type="gramStart"/>
            <w:r w:rsidRPr="443508AC">
              <w:rPr>
                <w:sz w:val="18"/>
                <w:szCs w:val="18"/>
              </w:rPr>
              <w:t>produce</w:t>
            </w:r>
            <w:proofErr w:type="gramEnd"/>
          </w:p>
          <w:p w14:paraId="07E4AAEA" w14:textId="6B96AD15" w:rsidR="006E2183" w:rsidRDefault="006E2183" w:rsidP="004B4078">
            <w:pPr>
              <w:pStyle w:val="NoSpacing"/>
              <w:rPr>
                <w:w w:val="105"/>
                <w:sz w:val="18"/>
                <w:szCs w:val="18"/>
              </w:rPr>
            </w:pPr>
            <w:r w:rsidRPr="443508AC">
              <w:rPr>
                <w:sz w:val="18"/>
                <w:szCs w:val="18"/>
              </w:rPr>
              <w:t xml:space="preserve"> energy (especially in the muscles).</w:t>
            </w:r>
          </w:p>
        </w:tc>
        <w:tc>
          <w:tcPr>
            <w:tcW w:w="4785" w:type="dxa"/>
            <w:vMerge/>
          </w:tcPr>
          <w:p w14:paraId="6A7D994A" w14:textId="77777777" w:rsidR="006E2183" w:rsidRPr="00DC75EF" w:rsidRDefault="006E2183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6F6E9441" w14:textId="77777777" w:rsidR="006E2183" w:rsidRDefault="006E2183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6E2183" w14:paraId="0C5838EB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6206D116" w14:textId="2BB5D06E" w:rsidR="006E2183" w:rsidRDefault="006E2183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carbon dioxide</w:t>
            </w:r>
          </w:p>
        </w:tc>
        <w:tc>
          <w:tcPr>
            <w:tcW w:w="4785" w:type="dxa"/>
          </w:tcPr>
          <w:p w14:paraId="7909D0AB" w14:textId="77777777" w:rsidR="006E2183" w:rsidRDefault="006E2183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A waste gas </w:t>
            </w:r>
            <w:proofErr w:type="gramStart"/>
            <w:r>
              <w:rPr>
                <w:w w:val="105"/>
                <w:sz w:val="18"/>
                <w:szCs w:val="18"/>
              </w:rPr>
              <w:t>produced</w:t>
            </w:r>
            <w:proofErr w:type="gramEnd"/>
            <w:r>
              <w:rPr>
                <w:w w:val="105"/>
                <w:sz w:val="18"/>
                <w:szCs w:val="18"/>
              </w:rPr>
              <w:t xml:space="preserve"> when the body generates energy.</w:t>
            </w:r>
          </w:p>
          <w:p w14:paraId="3A902736" w14:textId="08971F9E" w:rsidR="006E2183" w:rsidRDefault="006E2183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Carried by blood to the lungs where it is breathed out.</w:t>
            </w:r>
          </w:p>
        </w:tc>
        <w:tc>
          <w:tcPr>
            <w:tcW w:w="4785" w:type="dxa"/>
            <w:vMerge/>
          </w:tcPr>
          <w:p w14:paraId="473D23E0" w14:textId="77777777" w:rsidR="006E2183" w:rsidRPr="00DC75EF" w:rsidRDefault="006E2183" w:rsidP="163C629E">
            <w:pPr>
              <w:spacing w:line="259" w:lineRule="auto"/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0F961960" w14:textId="77777777" w:rsidR="006E2183" w:rsidRDefault="006E2183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576AA0" w14:paraId="05492FCF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139656BF" w14:textId="61882FD6" w:rsidR="00576AA0" w:rsidRDefault="00576AA0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oxygenated</w:t>
            </w:r>
          </w:p>
        </w:tc>
        <w:tc>
          <w:tcPr>
            <w:tcW w:w="4785" w:type="dxa"/>
          </w:tcPr>
          <w:p w14:paraId="098A8DDE" w14:textId="40A01882" w:rsidR="00576AA0" w:rsidRDefault="00576AA0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To be full of oxygen.</w:t>
            </w:r>
          </w:p>
        </w:tc>
        <w:tc>
          <w:tcPr>
            <w:tcW w:w="4785" w:type="dxa"/>
            <w:shd w:val="clear" w:color="auto" w:fill="D6E3BC" w:themeFill="accent3" w:themeFillTint="66"/>
          </w:tcPr>
          <w:p w14:paraId="23714522" w14:textId="6626A0E8" w:rsidR="00576AA0" w:rsidRPr="00DC75EF" w:rsidRDefault="00576AA0" w:rsidP="00E62B91">
            <w:pPr>
              <w:spacing w:line="259" w:lineRule="auto"/>
              <w:jc w:val="center"/>
              <w:rPr>
                <w:rFonts w:eastAsia="Calibri"/>
                <w:lang w:val="en-GB"/>
              </w:rPr>
            </w:pPr>
            <w:r w:rsidRPr="00DC75EF">
              <w:rPr>
                <w:rFonts w:eastAsia="Calibri"/>
                <w:lang w:val="en-GB"/>
              </w:rPr>
              <w:t>William Harvey (1578 – 1657)</w:t>
            </w:r>
          </w:p>
        </w:tc>
        <w:tc>
          <w:tcPr>
            <w:tcW w:w="4322" w:type="dxa"/>
            <w:vMerge/>
          </w:tcPr>
          <w:p w14:paraId="4B75E7C4" w14:textId="77777777" w:rsidR="00576AA0" w:rsidRDefault="00576AA0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AE2DEF" w14:paraId="033F5AE6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65B0ACCA" w14:textId="58D8FF0E" w:rsidR="00AE2DEF" w:rsidRDefault="00AE2DEF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deoxygenated </w:t>
            </w:r>
          </w:p>
        </w:tc>
        <w:tc>
          <w:tcPr>
            <w:tcW w:w="4785" w:type="dxa"/>
          </w:tcPr>
          <w:p w14:paraId="45E1A809" w14:textId="1C6D4F2E" w:rsidR="00AE2DEF" w:rsidRDefault="00AE2DEF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To have</w:t>
            </w:r>
            <w:r w:rsidR="00A166C1">
              <w:rPr>
                <w:w w:val="105"/>
                <w:sz w:val="18"/>
                <w:szCs w:val="18"/>
              </w:rPr>
              <w:t xml:space="preserve"> had</w:t>
            </w:r>
            <w:r>
              <w:rPr>
                <w:w w:val="105"/>
                <w:sz w:val="18"/>
                <w:szCs w:val="18"/>
              </w:rPr>
              <w:t xml:space="preserve"> </w:t>
            </w:r>
            <w:r w:rsidR="00A166C1">
              <w:rPr>
                <w:w w:val="105"/>
                <w:sz w:val="18"/>
                <w:szCs w:val="18"/>
              </w:rPr>
              <w:t xml:space="preserve">all the </w:t>
            </w:r>
            <w:r>
              <w:rPr>
                <w:w w:val="105"/>
                <w:sz w:val="18"/>
                <w:szCs w:val="18"/>
              </w:rPr>
              <w:t>oxygen removed.</w:t>
            </w:r>
          </w:p>
        </w:tc>
        <w:tc>
          <w:tcPr>
            <w:tcW w:w="4785" w:type="dxa"/>
            <w:vMerge w:val="restart"/>
            <w:shd w:val="clear" w:color="auto" w:fill="FFFFFF" w:themeFill="background1"/>
          </w:tcPr>
          <w:p w14:paraId="627DA483" w14:textId="77777777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A8ED67E" wp14:editId="64C788BF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124550</wp:posOffset>
                  </wp:positionV>
                  <wp:extent cx="894715" cy="105600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      </w:t>
            </w:r>
          </w:p>
          <w:p w14:paraId="091D31C0" w14:textId="462D4241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      A scientist and doctor who first</w:t>
            </w:r>
          </w:p>
          <w:p w14:paraId="400A4567" w14:textId="6AA41E76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</w:t>
            </w:r>
            <w:r w:rsidR="00C56195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discovered and described,</w:t>
            </w:r>
          </w:p>
          <w:p w14:paraId="6515522A" w14:textId="123DE41D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</w:t>
            </w:r>
            <w:r w:rsidR="00C56195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through experiment</w:t>
            </w:r>
            <w:r w:rsidR="00FE26F1">
              <w:rPr>
                <w:rFonts w:eastAsia="Calibri"/>
                <w:color w:val="222222"/>
                <w:sz w:val="20"/>
                <w:szCs w:val="20"/>
                <w:lang w:val="en-GB"/>
              </w:rPr>
              <w:t>s</w:t>
            </w:r>
            <w:r w:rsidR="00C56195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, </w:t>
            </w: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the </w:t>
            </w:r>
          </w:p>
          <w:p w14:paraId="7DFDF59D" w14:textId="69A52BF6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      human circulatory system and</w:t>
            </w:r>
          </w:p>
          <w:p w14:paraId="12C47881" w14:textId="00946ABE" w:rsidR="00AE2DEF" w:rsidRPr="00C46DF2" w:rsidRDefault="00AE2DEF" w:rsidP="00CE4825">
            <w:pPr>
              <w:rPr>
                <w:rFonts w:eastAsia="Calibri"/>
                <w:color w:val="222222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      the role of the heart in pumping</w:t>
            </w:r>
          </w:p>
          <w:p w14:paraId="164FB911" w14:textId="58CF9D7D" w:rsidR="00AE2DEF" w:rsidRPr="00C46DF2" w:rsidRDefault="00AE2DEF" w:rsidP="00CE4825">
            <w:pPr>
              <w:rPr>
                <w:rFonts w:eastAsia="Calibri"/>
                <w:sz w:val="20"/>
                <w:szCs w:val="20"/>
                <w:lang w:val="en-GB"/>
              </w:rPr>
            </w:pPr>
            <w:r w:rsidRPr="00C46DF2">
              <w:rPr>
                <w:rFonts w:eastAsia="Calibri"/>
                <w:color w:val="222222"/>
                <w:sz w:val="20"/>
                <w:szCs w:val="20"/>
                <w:lang w:val="en-GB"/>
              </w:rPr>
              <w:t xml:space="preserve">                             blood around the body. </w:t>
            </w:r>
            <w:r w:rsidRPr="00C46DF2">
              <w:rPr>
                <w:rFonts w:eastAsia="Calibri"/>
                <w:sz w:val="20"/>
                <w:szCs w:val="20"/>
                <w:lang w:val="en-GB"/>
              </w:rPr>
              <w:t>      </w:t>
            </w:r>
          </w:p>
          <w:p w14:paraId="0B7B909A" w14:textId="77777777" w:rsidR="00AE2DEF" w:rsidRPr="00C46DF2" w:rsidRDefault="00AE2DEF" w:rsidP="00CE4825">
            <w:pPr>
              <w:rPr>
                <w:rFonts w:eastAsia="Calibri"/>
                <w:sz w:val="20"/>
                <w:szCs w:val="20"/>
                <w:lang w:val="en-GB"/>
              </w:rPr>
            </w:pPr>
          </w:p>
          <w:p w14:paraId="1E672C1B" w14:textId="77777777" w:rsidR="00AE2DEF" w:rsidRPr="00C46DF2" w:rsidRDefault="00AE2DEF" w:rsidP="00992871">
            <w:pPr>
              <w:rPr>
                <w:rFonts w:eastAsia="Arial"/>
                <w:b/>
                <w:bCs/>
                <w:i/>
                <w:iCs/>
                <w:color w:val="545454"/>
                <w:sz w:val="20"/>
                <w:szCs w:val="20"/>
              </w:rPr>
            </w:pPr>
            <w:r w:rsidRPr="00C46DF2">
              <w:rPr>
                <w:rFonts w:eastAsia="Calibri"/>
                <w:sz w:val="20"/>
                <w:szCs w:val="20"/>
                <w:lang w:val="en-GB"/>
              </w:rPr>
              <w:t xml:space="preserve">    </w:t>
            </w:r>
            <w:r w:rsidRPr="00C46DF2">
              <w:rPr>
                <w:rFonts w:eastAsia="Arial"/>
                <w:color w:val="545454"/>
                <w:sz w:val="20"/>
                <w:szCs w:val="20"/>
              </w:rPr>
              <w:t>Famous quote</w:t>
            </w:r>
            <w:r w:rsidRPr="00C46DF2">
              <w:rPr>
                <w:rFonts w:eastAsia="Arial"/>
                <w:i/>
                <w:iCs/>
                <w:color w:val="545454"/>
                <w:sz w:val="20"/>
                <w:szCs w:val="20"/>
              </w:rPr>
              <w:t>: “</w:t>
            </w:r>
            <w:r w:rsidRPr="00C46DF2">
              <w:rPr>
                <w:rFonts w:eastAsia="Arial"/>
                <w:b/>
                <w:bCs/>
                <w:i/>
                <w:iCs/>
                <w:color w:val="545454"/>
                <w:sz w:val="20"/>
                <w:szCs w:val="20"/>
              </w:rPr>
              <w:t xml:space="preserve">All we know is still </w:t>
            </w:r>
            <w:proofErr w:type="gramStart"/>
            <w:r w:rsidRPr="00C46DF2">
              <w:rPr>
                <w:rFonts w:eastAsia="Arial"/>
                <w:b/>
                <w:bCs/>
                <w:i/>
                <w:iCs/>
                <w:color w:val="545454"/>
                <w:sz w:val="20"/>
                <w:szCs w:val="20"/>
              </w:rPr>
              <w:t>infinitely</w:t>
            </w:r>
            <w:proofErr w:type="gramEnd"/>
          </w:p>
          <w:p w14:paraId="7CF84C44" w14:textId="7713B836" w:rsidR="00AE2DEF" w:rsidRPr="00DC75EF" w:rsidRDefault="00AE2DEF" w:rsidP="00992871">
            <w:pPr>
              <w:rPr>
                <w:rFonts w:eastAsia="Calibri"/>
                <w:lang w:val="en-GB"/>
              </w:rPr>
            </w:pPr>
            <w:r w:rsidRPr="00C46DF2">
              <w:rPr>
                <w:rFonts w:eastAsia="Arial"/>
                <w:b/>
                <w:bCs/>
                <w:i/>
                <w:iCs/>
                <w:color w:val="545454"/>
                <w:sz w:val="20"/>
                <w:szCs w:val="20"/>
              </w:rPr>
              <w:t xml:space="preserve">         less than all that remains unknown.”</w:t>
            </w:r>
          </w:p>
        </w:tc>
        <w:tc>
          <w:tcPr>
            <w:tcW w:w="4322" w:type="dxa"/>
            <w:vMerge/>
          </w:tcPr>
          <w:p w14:paraId="5C92B53A" w14:textId="77777777" w:rsidR="00AE2DEF" w:rsidRDefault="00AE2DEF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AE2DEF" w14:paraId="33D51565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385EB9FA" w14:textId="1AD58838" w:rsidR="00AE2DEF" w:rsidRDefault="00AE2DEF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lungs</w:t>
            </w:r>
          </w:p>
        </w:tc>
        <w:tc>
          <w:tcPr>
            <w:tcW w:w="4785" w:type="dxa"/>
          </w:tcPr>
          <w:p w14:paraId="0CD78571" w14:textId="77777777" w:rsidR="00AE2DEF" w:rsidRDefault="00AE2DEF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Organs that control the gases entering and leaving the</w:t>
            </w:r>
          </w:p>
          <w:p w14:paraId="25118D9B" w14:textId="43270343" w:rsidR="00AE2DEF" w:rsidRDefault="00AE2DEF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body when we breathe. Protected by the rib cage.</w:t>
            </w:r>
          </w:p>
        </w:tc>
        <w:tc>
          <w:tcPr>
            <w:tcW w:w="4785" w:type="dxa"/>
            <w:vMerge/>
          </w:tcPr>
          <w:p w14:paraId="2D72285C" w14:textId="12C661E4" w:rsidR="00AE2DEF" w:rsidRPr="00DC75EF" w:rsidRDefault="00AE2DEF" w:rsidP="00992871">
            <w:pPr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0F831BFB" w14:textId="77777777" w:rsidR="00AE2DEF" w:rsidRDefault="00AE2DEF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AE2DEF" w14:paraId="6BB9D207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7A1BEE01" w14:textId="4AB4F88E" w:rsidR="00AE2DEF" w:rsidRDefault="00AE2DEF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pulse</w:t>
            </w:r>
          </w:p>
        </w:tc>
        <w:tc>
          <w:tcPr>
            <w:tcW w:w="4785" w:type="dxa"/>
          </w:tcPr>
          <w:p w14:paraId="1C868351" w14:textId="5024DCBA" w:rsidR="00AE2DEF" w:rsidRDefault="006918F9" w:rsidP="00A166C1">
            <w:pPr>
              <w:pStyle w:val="NoSpacing"/>
              <w:ind w:left="57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The regular </w:t>
            </w:r>
            <w:r w:rsidR="00A166C1">
              <w:rPr>
                <w:w w:val="105"/>
                <w:sz w:val="18"/>
                <w:szCs w:val="18"/>
              </w:rPr>
              <w:t>movements felt in the walls</w:t>
            </w:r>
            <w:r>
              <w:rPr>
                <w:w w:val="105"/>
                <w:sz w:val="18"/>
                <w:szCs w:val="18"/>
              </w:rPr>
              <w:t xml:space="preserve"> of an artery</w:t>
            </w:r>
            <w:r w:rsidR="00A166C1">
              <w:rPr>
                <w:w w:val="105"/>
                <w:sz w:val="18"/>
                <w:szCs w:val="18"/>
              </w:rPr>
              <w:t xml:space="preserve"> </w:t>
            </w:r>
            <w:r w:rsidR="002F0C9A">
              <w:rPr>
                <w:w w:val="105"/>
                <w:sz w:val="18"/>
                <w:szCs w:val="18"/>
              </w:rPr>
              <w:t>caused by the beating</w:t>
            </w:r>
            <w:r w:rsidR="00A166C1">
              <w:rPr>
                <w:w w:val="105"/>
                <w:sz w:val="18"/>
                <w:szCs w:val="18"/>
              </w:rPr>
              <w:t xml:space="preserve"> </w:t>
            </w:r>
            <w:r w:rsidR="002F0C9A">
              <w:rPr>
                <w:w w:val="105"/>
                <w:sz w:val="18"/>
                <w:szCs w:val="18"/>
              </w:rPr>
              <w:t xml:space="preserve">of the heart. </w:t>
            </w:r>
          </w:p>
        </w:tc>
        <w:tc>
          <w:tcPr>
            <w:tcW w:w="4785" w:type="dxa"/>
            <w:vMerge/>
          </w:tcPr>
          <w:p w14:paraId="6F688414" w14:textId="605C5AE9" w:rsidR="00AE2DEF" w:rsidRPr="00DC75EF" w:rsidRDefault="00AE2DEF" w:rsidP="00992871">
            <w:pPr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179FE250" w14:textId="77777777" w:rsidR="00AE2DEF" w:rsidRDefault="00AE2DEF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AE2DEF" w14:paraId="164DE943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0B76518F" w14:textId="1BB049E9" w:rsidR="00AE2DEF" w:rsidRDefault="00AE2DEF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nutrients</w:t>
            </w:r>
          </w:p>
        </w:tc>
        <w:tc>
          <w:tcPr>
            <w:tcW w:w="4785" w:type="dxa"/>
          </w:tcPr>
          <w:p w14:paraId="552381B0" w14:textId="74648A91" w:rsidR="00AE2DEF" w:rsidRPr="00A166C1" w:rsidRDefault="00AE2DEF" w:rsidP="00A166C1">
            <w:pPr>
              <w:pStyle w:val="NoSpacing"/>
              <w:ind w:left="57"/>
              <w:rPr>
                <w:sz w:val="18"/>
                <w:szCs w:val="18"/>
              </w:rPr>
            </w:pPr>
            <w:r w:rsidRPr="61A22E1C">
              <w:rPr>
                <w:sz w:val="18"/>
                <w:szCs w:val="18"/>
              </w:rPr>
              <w:t>Chemicals obtained from food that are beneficial to</w:t>
            </w:r>
            <w:r w:rsidR="00A166C1">
              <w:rPr>
                <w:sz w:val="18"/>
                <w:szCs w:val="18"/>
              </w:rPr>
              <w:t xml:space="preserve"> (good for)</w:t>
            </w:r>
            <w:r w:rsidRPr="61A22E1C">
              <w:rPr>
                <w:sz w:val="18"/>
                <w:szCs w:val="18"/>
              </w:rPr>
              <w:t xml:space="preserve"> the</w:t>
            </w:r>
            <w:r w:rsidR="00A166C1">
              <w:rPr>
                <w:sz w:val="18"/>
                <w:szCs w:val="18"/>
              </w:rPr>
              <w:t xml:space="preserve"> </w:t>
            </w:r>
            <w:r w:rsidRPr="61A22E1C">
              <w:rPr>
                <w:sz w:val="18"/>
                <w:szCs w:val="18"/>
              </w:rPr>
              <w:t>body. Each nutrient has a particular function or set of</w:t>
            </w:r>
            <w:r w:rsidR="00A166C1">
              <w:rPr>
                <w:sz w:val="18"/>
                <w:szCs w:val="18"/>
              </w:rPr>
              <w:t xml:space="preserve"> </w:t>
            </w:r>
            <w:r w:rsidRPr="61A22E1C">
              <w:rPr>
                <w:sz w:val="18"/>
                <w:szCs w:val="18"/>
              </w:rPr>
              <w:t>functions to keep the body healthy.</w:t>
            </w:r>
          </w:p>
        </w:tc>
        <w:tc>
          <w:tcPr>
            <w:tcW w:w="4785" w:type="dxa"/>
            <w:vMerge/>
          </w:tcPr>
          <w:p w14:paraId="4E331341" w14:textId="2A8A84BC" w:rsidR="00AE2DEF" w:rsidRPr="00DC75EF" w:rsidRDefault="00AE2DEF" w:rsidP="00992871">
            <w:pPr>
              <w:rPr>
                <w:rFonts w:eastAsia="Calibri"/>
                <w:lang w:val="en-GB"/>
              </w:rPr>
            </w:pPr>
          </w:p>
        </w:tc>
        <w:tc>
          <w:tcPr>
            <w:tcW w:w="4322" w:type="dxa"/>
            <w:vMerge/>
          </w:tcPr>
          <w:p w14:paraId="1876880C" w14:textId="77777777" w:rsidR="00AE2DEF" w:rsidRDefault="00AE2DEF" w:rsidP="392F5DD6">
            <w:pPr>
              <w:pStyle w:val="TableParagraph"/>
              <w:spacing w:before="0"/>
              <w:ind w:left="109"/>
              <w:rPr>
                <w:noProof/>
              </w:rPr>
            </w:pPr>
          </w:p>
        </w:tc>
      </w:tr>
      <w:tr w:rsidR="00AE2DEF" w14:paraId="33AB1A8A" w14:textId="77777777" w:rsidTr="2C0E31A2">
        <w:trPr>
          <w:trHeight w:val="482"/>
        </w:trPr>
        <w:tc>
          <w:tcPr>
            <w:tcW w:w="1699" w:type="dxa"/>
            <w:shd w:val="clear" w:color="auto" w:fill="D6E3BC" w:themeFill="accent3" w:themeFillTint="66"/>
          </w:tcPr>
          <w:p w14:paraId="07E29B88" w14:textId="36D636EE" w:rsidR="00AE2DEF" w:rsidRDefault="00AE2DEF" w:rsidP="004B4078">
            <w:pPr>
              <w:pStyle w:val="NoSpacing"/>
              <w:rPr>
                <w:w w:val="105"/>
              </w:rPr>
            </w:pPr>
            <w:r>
              <w:rPr>
                <w:w w:val="105"/>
              </w:rPr>
              <w:t xml:space="preserve"> drugs </w:t>
            </w:r>
          </w:p>
        </w:tc>
        <w:tc>
          <w:tcPr>
            <w:tcW w:w="4785" w:type="dxa"/>
          </w:tcPr>
          <w:p w14:paraId="53062632" w14:textId="77777777" w:rsidR="00AE2DEF" w:rsidRDefault="00AE2DEF" w:rsidP="006717FA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Chemicals that can have either harmful or </w:t>
            </w:r>
            <w:proofErr w:type="gramStart"/>
            <w:r>
              <w:rPr>
                <w:w w:val="105"/>
                <w:sz w:val="18"/>
                <w:szCs w:val="18"/>
              </w:rPr>
              <w:t>beneficial</w:t>
            </w:r>
            <w:proofErr w:type="gramEnd"/>
          </w:p>
          <w:p w14:paraId="1B755C51" w14:textId="2DF42EEC" w:rsidR="00AE2DEF" w:rsidRDefault="00AE2DEF" w:rsidP="004B4078">
            <w:pPr>
              <w:pStyle w:val="NoSpacing"/>
              <w:rPr>
                <w:w w:val="105"/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 xml:space="preserve"> effects on the body.</w:t>
            </w:r>
          </w:p>
        </w:tc>
        <w:tc>
          <w:tcPr>
            <w:tcW w:w="4785" w:type="dxa"/>
            <w:vMerge/>
          </w:tcPr>
          <w:p w14:paraId="006353D7" w14:textId="2F1164FC" w:rsidR="00AE2DEF" w:rsidRPr="00C46DF2" w:rsidRDefault="00AE2DEF" w:rsidP="00992871">
            <w:pPr>
              <w:rPr>
                <w:rFonts w:eastAsia="Calibri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4322" w:type="dxa"/>
            <w:vMerge/>
          </w:tcPr>
          <w:p w14:paraId="7D940C5C" w14:textId="77777777" w:rsidR="00AE2DEF" w:rsidRPr="00C46DF2" w:rsidRDefault="00AE2DEF" w:rsidP="392F5DD6">
            <w:pPr>
              <w:pStyle w:val="TableParagraph"/>
              <w:spacing w:before="0"/>
              <w:ind w:left="109"/>
              <w:rPr>
                <w:noProof/>
                <w:sz w:val="20"/>
                <w:szCs w:val="20"/>
              </w:rPr>
            </w:pPr>
          </w:p>
        </w:tc>
      </w:tr>
    </w:tbl>
    <w:p w14:paraId="5997CC1D" w14:textId="7E3C9398" w:rsidR="00633974" w:rsidRPr="00D0392D" w:rsidRDefault="00633974">
      <w:pPr>
        <w:rPr>
          <w:lang w:val="en-GB"/>
        </w:rPr>
      </w:pPr>
    </w:p>
    <w:sectPr w:rsidR="00633974" w:rsidRPr="00D0392D" w:rsidSect="00747A2F">
      <w:headerReference w:type="default" r:id="rId12"/>
      <w:footerReference w:type="default" r:id="rId13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60CE5" w14:textId="77777777" w:rsidR="006717FA" w:rsidRDefault="006717FA" w:rsidP="00747A2F">
      <w:r>
        <w:separator/>
      </w:r>
    </w:p>
  </w:endnote>
  <w:endnote w:type="continuationSeparator" w:id="0">
    <w:p w14:paraId="7A633E22" w14:textId="77777777" w:rsidR="006717FA" w:rsidRDefault="006717FA" w:rsidP="00747A2F">
      <w:r>
        <w:continuationSeparator/>
      </w:r>
    </w:p>
  </w:endnote>
  <w:endnote w:type="continuationNotice" w:id="1">
    <w:p w14:paraId="3D0255D6" w14:textId="77777777" w:rsidR="006717FA" w:rsidRDefault="006717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5A64F678" w:rsidR="00747A2F" w:rsidRDefault="3B566B88" w:rsidP="00747A2F">
    <w:pPr>
      <w:pStyle w:val="Footer"/>
      <w:rPr>
        <w:sz w:val="16"/>
        <w:szCs w:val="16"/>
      </w:rPr>
    </w:pPr>
    <w:r w:rsidRPr="3B566B88">
      <w:rPr>
        <w:rFonts w:cstheme="minorBidi"/>
        <w:sz w:val="16"/>
        <w:szCs w:val="16"/>
      </w:rPr>
      <w:t xml:space="preserve">    </w:t>
    </w:r>
    <w:r w:rsidRPr="3B566B88">
      <w:rPr>
        <w:noProof/>
      </w:rPr>
      <w:t xml:space="preserve">                      </w:t>
    </w:r>
    <w:r w:rsidRPr="3B566B88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B566B88">
      <w:rPr>
        <w:color w:val="BFBFBF" w:themeColor="background1" w:themeShade="BF"/>
        <w:sz w:val="16"/>
        <w:szCs w:val="16"/>
      </w:rPr>
      <w:t>All rights reserved Northampton Primary Academy Trust 2023</w:t>
    </w:r>
    <w:r w:rsidR="00922EB8">
      <w:rPr>
        <w:color w:val="BFBFBF" w:themeColor="background1" w:themeShade="BF"/>
        <w:sz w:val="16"/>
        <w:szCs w:val="16"/>
      </w:rPr>
      <w:t>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64579" w14:textId="77777777" w:rsidR="006717FA" w:rsidRDefault="006717FA" w:rsidP="00747A2F">
      <w:r>
        <w:separator/>
      </w:r>
    </w:p>
  </w:footnote>
  <w:footnote w:type="continuationSeparator" w:id="0">
    <w:p w14:paraId="64309751" w14:textId="77777777" w:rsidR="006717FA" w:rsidRDefault="006717FA" w:rsidP="00747A2F">
      <w:r>
        <w:continuationSeparator/>
      </w:r>
    </w:p>
  </w:footnote>
  <w:footnote w:type="continuationNotice" w:id="1">
    <w:p w14:paraId="5E73D6AE" w14:textId="77777777" w:rsidR="006717FA" w:rsidRDefault="006717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F400C"/>
    <w:multiLevelType w:val="hybridMultilevel"/>
    <w:tmpl w:val="7B8418D2"/>
    <w:lvl w:ilvl="0" w:tplc="FFFFFFFF">
      <w:start w:val="5"/>
      <w:numFmt w:val="bullet"/>
      <w:lvlText w:val=""/>
      <w:lvlJc w:val="left"/>
      <w:pPr>
        <w:ind w:left="48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CF4673B"/>
    <w:multiLevelType w:val="hybridMultilevel"/>
    <w:tmpl w:val="41D4CD68"/>
    <w:lvl w:ilvl="0" w:tplc="FFFFFFFF">
      <w:start w:val="5"/>
      <w:numFmt w:val="bullet"/>
      <w:lvlText w:val=""/>
      <w:lvlJc w:val="left"/>
      <w:pPr>
        <w:ind w:left="54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3F12591E"/>
    <w:multiLevelType w:val="hybridMultilevel"/>
    <w:tmpl w:val="42D68FC4"/>
    <w:lvl w:ilvl="0" w:tplc="FFFFFFFF">
      <w:start w:val="5"/>
      <w:numFmt w:val="bullet"/>
      <w:lvlText w:val=""/>
      <w:lvlJc w:val="left"/>
      <w:pPr>
        <w:ind w:left="40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 w16cid:durableId="313678812">
    <w:abstractNumId w:val="1"/>
  </w:num>
  <w:num w:numId="2" w16cid:durableId="2021930282">
    <w:abstractNumId w:val="0"/>
  </w:num>
  <w:num w:numId="3" w16cid:durableId="848829645">
    <w:abstractNumId w:val="4"/>
  </w:num>
  <w:num w:numId="4" w16cid:durableId="38360470">
    <w:abstractNumId w:val="3"/>
  </w:num>
  <w:num w:numId="5" w16cid:durableId="172114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0653"/>
    <w:rsid w:val="00005EDB"/>
    <w:rsid w:val="000163F9"/>
    <w:rsid w:val="00033E10"/>
    <w:rsid w:val="00041883"/>
    <w:rsid w:val="00047485"/>
    <w:rsid w:val="000519B1"/>
    <w:rsid w:val="0005384C"/>
    <w:rsid w:val="00070D1B"/>
    <w:rsid w:val="000825DD"/>
    <w:rsid w:val="00086EDF"/>
    <w:rsid w:val="000C2CA0"/>
    <w:rsid w:val="000D57FF"/>
    <w:rsid w:val="000E2E30"/>
    <w:rsid w:val="000F0E98"/>
    <w:rsid w:val="000F208E"/>
    <w:rsid w:val="000F31D4"/>
    <w:rsid w:val="000F3C5C"/>
    <w:rsid w:val="00115621"/>
    <w:rsid w:val="00136E08"/>
    <w:rsid w:val="00151819"/>
    <w:rsid w:val="00160B5F"/>
    <w:rsid w:val="0016329F"/>
    <w:rsid w:val="00183752"/>
    <w:rsid w:val="001F1425"/>
    <w:rsid w:val="0021554D"/>
    <w:rsid w:val="00226ACE"/>
    <w:rsid w:val="002308DD"/>
    <w:rsid w:val="00252142"/>
    <w:rsid w:val="00286F4E"/>
    <w:rsid w:val="002B21A2"/>
    <w:rsid w:val="002C3FC6"/>
    <w:rsid w:val="002C5D28"/>
    <w:rsid w:val="002E33CD"/>
    <w:rsid w:val="002F0C9A"/>
    <w:rsid w:val="00316041"/>
    <w:rsid w:val="00316EE6"/>
    <w:rsid w:val="00344252"/>
    <w:rsid w:val="00345003"/>
    <w:rsid w:val="003544B1"/>
    <w:rsid w:val="003623CD"/>
    <w:rsid w:val="00384CE0"/>
    <w:rsid w:val="00392687"/>
    <w:rsid w:val="003A18A6"/>
    <w:rsid w:val="003A49F0"/>
    <w:rsid w:val="003C160B"/>
    <w:rsid w:val="003C5F48"/>
    <w:rsid w:val="003E3F27"/>
    <w:rsid w:val="00471A6A"/>
    <w:rsid w:val="004908A0"/>
    <w:rsid w:val="00495660"/>
    <w:rsid w:val="004B4078"/>
    <w:rsid w:val="004B6BD3"/>
    <w:rsid w:val="004C5837"/>
    <w:rsid w:val="004E4490"/>
    <w:rsid w:val="00510051"/>
    <w:rsid w:val="00527A97"/>
    <w:rsid w:val="00527E42"/>
    <w:rsid w:val="00532D23"/>
    <w:rsid w:val="00564B20"/>
    <w:rsid w:val="00576AA0"/>
    <w:rsid w:val="00586AA1"/>
    <w:rsid w:val="005D6EAD"/>
    <w:rsid w:val="005E4EAB"/>
    <w:rsid w:val="00611F3A"/>
    <w:rsid w:val="00633974"/>
    <w:rsid w:val="006503C6"/>
    <w:rsid w:val="00660B3B"/>
    <w:rsid w:val="006717FA"/>
    <w:rsid w:val="0068398D"/>
    <w:rsid w:val="00686218"/>
    <w:rsid w:val="006918F9"/>
    <w:rsid w:val="006B6FA9"/>
    <w:rsid w:val="006E11F9"/>
    <w:rsid w:val="006E2183"/>
    <w:rsid w:val="006F3DB1"/>
    <w:rsid w:val="00701048"/>
    <w:rsid w:val="00712C24"/>
    <w:rsid w:val="00717107"/>
    <w:rsid w:val="00747A2F"/>
    <w:rsid w:val="0077771A"/>
    <w:rsid w:val="00781587"/>
    <w:rsid w:val="007A5F14"/>
    <w:rsid w:val="007A7195"/>
    <w:rsid w:val="007B0DB2"/>
    <w:rsid w:val="007B2ADB"/>
    <w:rsid w:val="007D072A"/>
    <w:rsid w:val="00821DAF"/>
    <w:rsid w:val="0083374D"/>
    <w:rsid w:val="00835C55"/>
    <w:rsid w:val="00845403"/>
    <w:rsid w:val="00863C23"/>
    <w:rsid w:val="00867BFE"/>
    <w:rsid w:val="00886D00"/>
    <w:rsid w:val="008E2292"/>
    <w:rsid w:val="008F3619"/>
    <w:rsid w:val="009049FA"/>
    <w:rsid w:val="00913662"/>
    <w:rsid w:val="00922EB8"/>
    <w:rsid w:val="00977EDD"/>
    <w:rsid w:val="00980838"/>
    <w:rsid w:val="00992871"/>
    <w:rsid w:val="009A6451"/>
    <w:rsid w:val="009D243D"/>
    <w:rsid w:val="009D2E3E"/>
    <w:rsid w:val="009D4423"/>
    <w:rsid w:val="009E1AF7"/>
    <w:rsid w:val="00A166C1"/>
    <w:rsid w:val="00A26B2B"/>
    <w:rsid w:val="00A706B0"/>
    <w:rsid w:val="00AA4FD0"/>
    <w:rsid w:val="00AC77B4"/>
    <w:rsid w:val="00AD530A"/>
    <w:rsid w:val="00AD6640"/>
    <w:rsid w:val="00AE2DEF"/>
    <w:rsid w:val="00B34694"/>
    <w:rsid w:val="00B35AEA"/>
    <w:rsid w:val="00B36A0A"/>
    <w:rsid w:val="00B76916"/>
    <w:rsid w:val="00B81C66"/>
    <w:rsid w:val="00B83103"/>
    <w:rsid w:val="00B833D6"/>
    <w:rsid w:val="00B92DE0"/>
    <w:rsid w:val="00BA3E71"/>
    <w:rsid w:val="00BA5403"/>
    <w:rsid w:val="00BC5FCD"/>
    <w:rsid w:val="00BD1F44"/>
    <w:rsid w:val="00BD7916"/>
    <w:rsid w:val="00BE23DF"/>
    <w:rsid w:val="00BF17A5"/>
    <w:rsid w:val="00C46DF2"/>
    <w:rsid w:val="00C56195"/>
    <w:rsid w:val="00C66AB0"/>
    <w:rsid w:val="00C81238"/>
    <w:rsid w:val="00C90D88"/>
    <w:rsid w:val="00C95200"/>
    <w:rsid w:val="00CC1439"/>
    <w:rsid w:val="00CE4825"/>
    <w:rsid w:val="00CF6207"/>
    <w:rsid w:val="00D0392D"/>
    <w:rsid w:val="00D14FD8"/>
    <w:rsid w:val="00D303F7"/>
    <w:rsid w:val="00D329D5"/>
    <w:rsid w:val="00D36A34"/>
    <w:rsid w:val="00D52675"/>
    <w:rsid w:val="00D84336"/>
    <w:rsid w:val="00DA1679"/>
    <w:rsid w:val="00DB036E"/>
    <w:rsid w:val="00DB1F65"/>
    <w:rsid w:val="00DC7429"/>
    <w:rsid w:val="00DC75EF"/>
    <w:rsid w:val="00E30E74"/>
    <w:rsid w:val="00E46BAB"/>
    <w:rsid w:val="00E62B91"/>
    <w:rsid w:val="00E71FB7"/>
    <w:rsid w:val="00E8493B"/>
    <w:rsid w:val="00E85F6E"/>
    <w:rsid w:val="00E91C4F"/>
    <w:rsid w:val="00EC5276"/>
    <w:rsid w:val="00ED0FE2"/>
    <w:rsid w:val="00EE4689"/>
    <w:rsid w:val="00EE6F9A"/>
    <w:rsid w:val="00EF38EA"/>
    <w:rsid w:val="00EF425A"/>
    <w:rsid w:val="00F11C68"/>
    <w:rsid w:val="00F24E65"/>
    <w:rsid w:val="00F32B1A"/>
    <w:rsid w:val="00F35C30"/>
    <w:rsid w:val="00F36A0B"/>
    <w:rsid w:val="00F873F8"/>
    <w:rsid w:val="00FA5BE1"/>
    <w:rsid w:val="00FD2653"/>
    <w:rsid w:val="00FE26F1"/>
    <w:rsid w:val="163C629E"/>
    <w:rsid w:val="1A6109F1"/>
    <w:rsid w:val="23FFAB06"/>
    <w:rsid w:val="2A825C96"/>
    <w:rsid w:val="2C0E31A2"/>
    <w:rsid w:val="33D7ED8C"/>
    <w:rsid w:val="351DBD4A"/>
    <w:rsid w:val="373940AE"/>
    <w:rsid w:val="3811C32D"/>
    <w:rsid w:val="392F5DD6"/>
    <w:rsid w:val="3B566B88"/>
    <w:rsid w:val="443508AC"/>
    <w:rsid w:val="492D78F3"/>
    <w:rsid w:val="5728E66B"/>
    <w:rsid w:val="5D9C9B1A"/>
    <w:rsid w:val="5EB591B9"/>
    <w:rsid w:val="5ED4D1C2"/>
    <w:rsid w:val="61A22E1C"/>
    <w:rsid w:val="62B5E09C"/>
    <w:rsid w:val="66D68C44"/>
    <w:rsid w:val="68487E25"/>
    <w:rsid w:val="6A4B164E"/>
    <w:rsid w:val="73F43CF2"/>
    <w:rsid w:val="759630D8"/>
    <w:rsid w:val="75B0182B"/>
    <w:rsid w:val="7649444C"/>
    <w:rsid w:val="76AFD527"/>
    <w:rsid w:val="78263890"/>
    <w:rsid w:val="7F97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1DB2D532-6588-4400-9B76-78F83F60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2B21A2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6218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218"/>
    <w:rPr>
      <w:rFonts w:ascii="Arial" w:eastAsia="Tahoma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b05f5b2-6dec-403d-afa0-be9410aeb756"/>
    <ds:schemaRef ds:uri="f49eb405-c4ae-4f7b-879f-e060f17175c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83A5B74-0F33-4B78-AB6A-22E4686FA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2024-03-24T09:38:00Z</dcterms:created>
  <dcterms:modified xsi:type="dcterms:W3CDTF">2024-03-24T09:38:00Z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22409200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