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91"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161"/>
        <w:gridCol w:w="3853"/>
        <w:gridCol w:w="683"/>
        <w:gridCol w:w="2552"/>
        <w:gridCol w:w="3348"/>
        <w:gridCol w:w="3994"/>
      </w:tblGrid>
      <w:tr w:rsidR="000825DD" w14:paraId="484588EE" w14:textId="77777777" w:rsidTr="1A6B8D49">
        <w:trPr>
          <w:trHeight w:val="302"/>
        </w:trPr>
        <w:tc>
          <w:tcPr>
            <w:tcW w:w="15591" w:type="dxa"/>
            <w:gridSpan w:val="6"/>
            <w:shd w:val="clear" w:color="auto" w:fill="FABF8F" w:themeFill="accent6" w:themeFillTint="99"/>
          </w:tcPr>
          <w:p w14:paraId="2A5CE18C" w14:textId="53BE0784" w:rsidR="000825DD" w:rsidRPr="001738EA" w:rsidRDefault="007B2ADB" w:rsidP="1A6B8D49">
            <w:pPr>
              <w:pStyle w:val="TableParagraph"/>
              <w:spacing w:before="7"/>
              <w:ind w:left="4358"/>
              <w:rPr>
                <w:rFonts w:ascii="Arial" w:eastAsiaTheme="minorEastAsia" w:hAnsi="Arial" w:cs="Arial"/>
                <w:sz w:val="24"/>
                <w:szCs w:val="24"/>
              </w:rPr>
            </w:pPr>
            <w:r w:rsidRPr="1A6B8D49">
              <w:rPr>
                <w:rFonts w:ascii="Arial" w:eastAsiaTheme="minorEastAsia" w:hAnsi="Arial" w:cs="Arial"/>
                <w:w w:val="110"/>
                <w:sz w:val="24"/>
                <w:szCs w:val="24"/>
              </w:rPr>
              <w:t xml:space="preserve">       </w:t>
            </w:r>
            <w:r w:rsidR="005957E4" w:rsidRPr="1A6B8D49">
              <w:rPr>
                <w:rFonts w:ascii="Arial" w:eastAsiaTheme="minorEastAsia" w:hAnsi="Arial" w:cs="Arial"/>
                <w:w w:val="110"/>
                <w:sz w:val="24"/>
                <w:szCs w:val="24"/>
              </w:rPr>
              <w:t xml:space="preserve">   </w:t>
            </w:r>
            <w:r w:rsidR="005957E4" w:rsidRPr="1A6B8D49">
              <w:rPr>
                <w:rFonts w:ascii="Arial" w:eastAsiaTheme="minorEastAsia" w:hAnsi="Arial" w:cs="Arial"/>
                <w:b/>
                <w:bCs/>
                <w:w w:val="110"/>
                <w:sz w:val="24"/>
                <w:szCs w:val="24"/>
              </w:rPr>
              <w:t>World War Two – Knowledge Organiser Year 6</w:t>
            </w:r>
            <w:r w:rsidRPr="1A6B8D49">
              <w:rPr>
                <w:rFonts w:ascii="Arial" w:eastAsiaTheme="minorEastAsia" w:hAnsi="Arial" w:cs="Arial"/>
                <w:b/>
                <w:bCs/>
                <w:w w:val="110"/>
                <w:sz w:val="24"/>
                <w:szCs w:val="24"/>
              </w:rPr>
              <w:t xml:space="preserve"> Autumn 1</w:t>
            </w:r>
          </w:p>
        </w:tc>
      </w:tr>
      <w:tr w:rsidR="6616F4C9" w14:paraId="41C657FD" w14:textId="77777777" w:rsidTr="1A6B8D49">
        <w:trPr>
          <w:trHeight w:val="302"/>
        </w:trPr>
        <w:tc>
          <w:tcPr>
            <w:tcW w:w="15591" w:type="dxa"/>
            <w:gridSpan w:val="6"/>
            <w:shd w:val="clear" w:color="auto" w:fill="FABF8F" w:themeFill="accent6" w:themeFillTint="99"/>
          </w:tcPr>
          <w:p w14:paraId="2017FC61" w14:textId="66BE2D89" w:rsidR="6616F4C9" w:rsidRPr="001738EA" w:rsidRDefault="561A4CC1" w:rsidP="1A6B8D49">
            <w:pPr>
              <w:pStyle w:val="TableParagraph"/>
              <w:jc w:val="center"/>
              <w:rPr>
                <w:rFonts w:ascii="Arial" w:eastAsiaTheme="minorEastAsia" w:hAnsi="Arial" w:cs="Arial"/>
                <w:b/>
                <w:bCs/>
              </w:rPr>
            </w:pPr>
            <w:r w:rsidRPr="1A6B8D49">
              <w:rPr>
                <w:rFonts w:ascii="Arial" w:eastAsiaTheme="minorEastAsia" w:hAnsi="Arial" w:cs="Arial"/>
                <w:b/>
                <w:bCs/>
              </w:rPr>
              <w:t>Timeline</w:t>
            </w:r>
          </w:p>
        </w:tc>
      </w:tr>
      <w:tr w:rsidR="5FFCA91A" w14:paraId="3EE868B6" w14:textId="77777777" w:rsidTr="1A6B8D49">
        <w:trPr>
          <w:trHeight w:val="1125"/>
        </w:trPr>
        <w:tc>
          <w:tcPr>
            <w:tcW w:w="15591" w:type="dxa"/>
            <w:gridSpan w:val="6"/>
            <w:shd w:val="clear" w:color="auto" w:fill="FFFFFF" w:themeFill="background1"/>
          </w:tcPr>
          <w:p w14:paraId="6407BAE2" w14:textId="13783038" w:rsidR="77187F82" w:rsidRDefault="007A5F39" w:rsidP="77187F82">
            <w:pPr>
              <w:pStyle w:val="TableParagraph"/>
            </w:pPr>
            <w:r>
              <w:rPr>
                <w:noProof/>
                <w:lang w:val="en-GB" w:eastAsia="en-GB"/>
              </w:rPr>
              <mc:AlternateContent>
                <mc:Choice Requires="wps">
                  <w:drawing>
                    <wp:anchor distT="0" distB="0" distL="114300" distR="114300" simplePos="0" relativeHeight="251721728" behindDoc="0" locked="0" layoutInCell="1" allowOverlap="1" wp14:anchorId="13F4D9EA" wp14:editId="325E7EF6">
                      <wp:simplePos x="0" y="0"/>
                      <wp:positionH relativeFrom="column">
                        <wp:posOffset>9118761</wp:posOffset>
                      </wp:positionH>
                      <wp:positionV relativeFrom="paragraph">
                        <wp:posOffset>28840</wp:posOffset>
                      </wp:positionV>
                      <wp:extent cx="0" cy="173010"/>
                      <wp:effectExtent l="0" t="0" r="19050" b="36830"/>
                      <wp:wrapNone/>
                      <wp:docPr id="31" name="Straight Connector 31"/>
                      <wp:cNvGraphicFramePr/>
                      <a:graphic xmlns:a="http://schemas.openxmlformats.org/drawingml/2006/main">
                        <a:graphicData uri="http://schemas.microsoft.com/office/word/2010/wordprocessingShape">
                          <wps:wsp>
                            <wps:cNvCnPr/>
                            <wps:spPr>
                              <a:xfrm>
                                <a:off x="0" y="0"/>
                                <a:ext cx="0" cy="1730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D72AAD" id="Straight Connector 31"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8pt,2.25pt" to="718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" strokecolor="#4579b8 [3044]"/>
                  </w:pict>
                </mc:Fallback>
              </mc:AlternateContent>
            </w:r>
            <w:r>
              <w:rPr>
                <w:noProof/>
                <w:lang w:val="en-GB" w:eastAsia="en-GB"/>
              </w:rPr>
              <mc:AlternateContent>
                <mc:Choice Requires="wps">
                  <w:drawing>
                    <wp:anchor distT="0" distB="0" distL="114300" distR="114300" simplePos="0" relativeHeight="251734016" behindDoc="0" locked="0" layoutInCell="1" allowOverlap="1" wp14:anchorId="3D7B35F2" wp14:editId="0139EB4E">
                      <wp:simplePos x="0" y="0"/>
                      <wp:positionH relativeFrom="column">
                        <wp:posOffset>7232087</wp:posOffset>
                      </wp:positionH>
                      <wp:positionV relativeFrom="paragraph">
                        <wp:posOffset>40415</wp:posOffset>
                      </wp:positionV>
                      <wp:extent cx="0" cy="196770"/>
                      <wp:effectExtent l="0" t="0" r="19050" b="32385"/>
                      <wp:wrapNone/>
                      <wp:docPr id="198" name="Straight Connector 198"/>
                      <wp:cNvGraphicFramePr/>
                      <a:graphic xmlns:a="http://schemas.openxmlformats.org/drawingml/2006/main">
                        <a:graphicData uri="http://schemas.microsoft.com/office/word/2010/wordprocessingShape">
                          <wps:wsp>
                            <wps:cNvCnPr/>
                            <wps:spPr>
                              <a:xfrm>
                                <a:off x="0" y="0"/>
                                <a:ext cx="0" cy="1967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77A247" id="Straight Connector 198"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569.45pt,3.2pt" to="569.4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" strokecolor="#4579b8 [3044]"/>
                  </w:pict>
                </mc:Fallback>
              </mc:AlternateContent>
            </w:r>
            <w:r>
              <w:rPr>
                <w:noProof/>
                <w:lang w:val="en-GB" w:eastAsia="en-GB"/>
              </w:rPr>
              <mc:AlternateContent>
                <mc:Choice Requires="wps">
                  <w:drawing>
                    <wp:anchor distT="0" distB="0" distL="114300" distR="114300" simplePos="0" relativeHeight="251730944" behindDoc="0" locked="0" layoutInCell="1" allowOverlap="1" wp14:anchorId="77AB4D68" wp14:editId="3ADD8A72">
                      <wp:simplePos x="0" y="0"/>
                      <wp:positionH relativeFrom="column">
                        <wp:posOffset>5241242</wp:posOffset>
                      </wp:positionH>
                      <wp:positionV relativeFrom="paragraph">
                        <wp:posOffset>40415</wp:posOffset>
                      </wp:positionV>
                      <wp:extent cx="0" cy="184930"/>
                      <wp:effectExtent l="0" t="0" r="19050" b="24765"/>
                      <wp:wrapNone/>
                      <wp:docPr id="196" name="Straight Connector 196"/>
                      <wp:cNvGraphicFramePr/>
                      <a:graphic xmlns:a="http://schemas.openxmlformats.org/drawingml/2006/main">
                        <a:graphicData uri="http://schemas.microsoft.com/office/word/2010/wordprocessingShape">
                          <wps:wsp>
                            <wps:cNvCnPr/>
                            <wps:spPr>
                              <a:xfrm>
                                <a:off x="0" y="0"/>
                                <a:ext cx="0" cy="1849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81B3E2" id="Straight Connector 196"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412.7pt,3.2pt" to="412.7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" strokecolor="#4579b8 [3044]"/>
                  </w:pict>
                </mc:Fallback>
              </mc:AlternateContent>
            </w:r>
            <w:r>
              <w:rPr>
                <w:noProof/>
                <w:lang w:val="en-GB" w:eastAsia="en-GB"/>
              </w:rPr>
              <mc:AlternateContent>
                <mc:Choice Requires="wps">
                  <w:drawing>
                    <wp:anchor distT="0" distB="0" distL="114300" distR="114300" simplePos="0" relativeHeight="251722752" behindDoc="0" locked="0" layoutInCell="1" allowOverlap="1" wp14:anchorId="5E98502C" wp14:editId="05292F39">
                      <wp:simplePos x="0" y="0"/>
                      <wp:positionH relativeFrom="column">
                        <wp:posOffset>2972459</wp:posOffset>
                      </wp:positionH>
                      <wp:positionV relativeFrom="paragraph">
                        <wp:posOffset>51990</wp:posOffset>
                      </wp:positionV>
                      <wp:extent cx="0" cy="173620"/>
                      <wp:effectExtent l="0" t="0" r="19050" b="36195"/>
                      <wp:wrapNone/>
                      <wp:docPr id="192" name="Straight Connector 192"/>
                      <wp:cNvGraphicFramePr/>
                      <a:graphic xmlns:a="http://schemas.openxmlformats.org/drawingml/2006/main">
                        <a:graphicData uri="http://schemas.microsoft.com/office/word/2010/wordprocessingShape">
                          <wps:wsp>
                            <wps:cNvCnPr/>
                            <wps:spPr>
                              <a:xfrm flipH="1">
                                <a:off x="0" y="0"/>
                                <a:ext cx="0" cy="173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59DE3" id="Straight Connector 192"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05pt,4.1pt" to="234.0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" strokecolor="#4579b8 [3044]"/>
                  </w:pict>
                </mc:Fallback>
              </mc:AlternateContent>
            </w:r>
            <w:r>
              <w:rPr>
                <w:noProof/>
                <w:lang w:val="en-GB" w:eastAsia="en-GB"/>
              </w:rPr>
              <mc:AlternateContent>
                <mc:Choice Requires="wps">
                  <w:drawing>
                    <wp:anchor distT="0" distB="0" distL="114300" distR="114300" simplePos="0" relativeHeight="251720704" behindDoc="0" locked="0" layoutInCell="1" allowOverlap="1" wp14:anchorId="5D28DB7C" wp14:editId="333D4171">
                      <wp:simplePos x="0" y="0"/>
                      <wp:positionH relativeFrom="column">
                        <wp:posOffset>576644</wp:posOffset>
                      </wp:positionH>
                      <wp:positionV relativeFrom="paragraph">
                        <wp:posOffset>51990</wp:posOffset>
                      </wp:positionV>
                      <wp:extent cx="0" cy="150471"/>
                      <wp:effectExtent l="0" t="0" r="19050" b="21590"/>
                      <wp:wrapNone/>
                      <wp:docPr id="30" name="Straight Connector 30"/>
                      <wp:cNvGraphicFramePr/>
                      <a:graphic xmlns:a="http://schemas.openxmlformats.org/drawingml/2006/main">
                        <a:graphicData uri="http://schemas.microsoft.com/office/word/2010/wordprocessingShape">
                          <wps:wsp>
                            <wps:cNvCnPr/>
                            <wps:spPr>
                              <a:xfrm>
                                <a:off x="0" y="0"/>
                                <a:ext cx="0" cy="1504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8FFB08" id="Straight Connector 30"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pt,4.1pt" to="45.4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" strokecolor="#4579b8 [3044]"/>
                  </w:pict>
                </mc:Fallback>
              </mc:AlternateContent>
            </w:r>
            <w:r>
              <w:rPr>
                <w:noProof/>
                <w:lang w:val="en-GB" w:eastAsia="en-GB"/>
              </w:rPr>
              <mc:AlternateContent>
                <mc:Choice Requires="wps">
                  <w:drawing>
                    <wp:anchor distT="0" distB="0" distL="114300" distR="114300" simplePos="0" relativeHeight="251719680" behindDoc="0" locked="0" layoutInCell="1" allowOverlap="1" wp14:anchorId="0CBD3B89" wp14:editId="3E2F3D3E">
                      <wp:simplePos x="0" y="0"/>
                      <wp:positionH relativeFrom="column">
                        <wp:posOffset>194680</wp:posOffset>
                      </wp:positionH>
                      <wp:positionV relativeFrom="paragraph">
                        <wp:posOffset>75139</wp:posOffset>
                      </wp:positionV>
                      <wp:extent cx="9560688" cy="23149"/>
                      <wp:effectExtent l="0" t="0" r="21590" b="34290"/>
                      <wp:wrapNone/>
                      <wp:docPr id="29" name="Straight Connector 29"/>
                      <wp:cNvGraphicFramePr/>
                      <a:graphic xmlns:a="http://schemas.openxmlformats.org/drawingml/2006/main">
                        <a:graphicData uri="http://schemas.microsoft.com/office/word/2010/wordprocessingShape">
                          <wps:wsp>
                            <wps:cNvCnPr/>
                            <wps:spPr>
                              <a:xfrm flipV="1">
                                <a:off x="0" y="0"/>
                                <a:ext cx="9560688" cy="231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488AC4" id="Straight Connector 29"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15.35pt,5.9pt" to="768.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" strokecolor="#4579b8 [3044]"/>
                  </w:pict>
                </mc:Fallback>
              </mc:AlternateContent>
            </w:r>
            <w:r>
              <w:t xml:space="preserve">                                                                                          </w:t>
            </w:r>
            <w:r w:rsidR="676DF8B9">
              <w:t xml:space="preserve">  </w:t>
            </w:r>
            <w:r>
              <w:t xml:space="preserve">    </w:t>
            </w:r>
          </w:p>
          <w:p w14:paraId="01420D31" w14:textId="3D76709A" w:rsidR="5FFCA91A" w:rsidRDefault="007A5F39" w:rsidP="49BFF0FB">
            <w:pPr>
              <w:pStyle w:val="TableParagraph"/>
              <w:ind w:left="0"/>
            </w:pPr>
            <w:r>
              <w:rPr>
                <w:noProof/>
              </w:rPr>
              <mc:AlternateContent>
                <mc:Choice Requires="wps">
                  <w:drawing>
                    <wp:inline distT="45720" distB="45720" distL="114300" distR="114300" wp14:anchorId="2CE9D545" wp14:editId="63CE7C75">
                      <wp:extent cx="1770380" cy="450850"/>
                      <wp:effectExtent l="0" t="0" r="20320" b="25400"/>
                      <wp:docPr id="443256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0380" cy="450850"/>
                              </a:xfrm>
                              <a:prstGeom prst="rect">
                                <a:avLst/>
                              </a:prstGeom>
                              <a:solidFill>
                                <a:srgbClr val="FFFFFF"/>
                              </a:solidFill>
                              <a:ln w="9525">
                                <a:solidFill>
                                  <a:srgbClr val="000000"/>
                                </a:solidFill>
                                <a:miter lim="800000"/>
                                <a:headEnd/>
                                <a:tailEnd/>
                              </a:ln>
                            </wps:spPr>
                            <wps:txbx>
                              <w:txbxContent>
                                <w:p w14:paraId="19C6DFDB" w14:textId="79095D83" w:rsidR="007A5F39" w:rsidRDefault="007A5F39" w:rsidP="007A5F39">
                                  <w:pPr>
                                    <w:jc w:val="center"/>
                                  </w:pPr>
                                  <w:r>
                                    <w:t>1760 – 1850</w:t>
                                  </w:r>
                                </w:p>
                                <w:p w14:paraId="0A899DCB" w14:textId="563E9466" w:rsidR="007A5F39" w:rsidRDefault="007A5F39" w:rsidP="007A5F39">
                                  <w:pPr>
                                    <w:jc w:val="center"/>
                                  </w:pPr>
                                  <w:r>
                                    <w:t>The Industrial Revolution</w:t>
                                  </w:r>
                                </w:p>
                              </w:txbxContent>
                            </wps:txbx>
                            <wps:bodyPr rot="0" vert="horz" wrap="square" lIns="91440" tIns="45720" rIns="91440" bIns="45720" anchor="t" anchorCtr="0">
                              <a:noAutofit/>
                            </wps:bodyPr>
                          </wps:wsp>
                        </a:graphicData>
                      </a:graphic>
                    </wp:inline>
                  </w:drawing>
                </mc:Choice>
                <mc:Fallback>
                  <w:pict>
                    <v:shapetype w14:anchorId="2CE9D545" id="_x0000_t202" coordsize="21600,21600" o:spt="202" path="m,l,21600r21600,l21600,xe">
                      <v:stroke joinstyle="miter"/>
                      <v:path gradientshapeok="t" o:connecttype="rect"/>
                    </v:shapetype>
                    <v:shape id="Text Box 2" o:spid="_x0000_s1026" type="#_x0000_t202" style="width:139.4pt;height: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">
                      <v:textbox>
                        <w:txbxContent>
                          <w:p w14:paraId="19C6DFDB" w14:textId="79095D83" w:rsidR="007A5F39" w:rsidRDefault="007A5F39" w:rsidP="007A5F39">
                            <w:pPr>
                              <w:jc w:val="center"/>
                            </w:pPr>
                            <w:r>
                              <w:t>1760 – 1850</w:t>
                            </w:r>
                          </w:p>
                          <w:p w14:paraId="0A899DCB" w14:textId="563E9466" w:rsidR="007A5F39" w:rsidRDefault="007A5F39" w:rsidP="007A5F39">
                            <w:pPr>
                              <w:jc w:val="center"/>
                            </w:pPr>
                            <w:r>
                              <w:t>The Industrial Revolution</w:t>
                            </w:r>
                          </w:p>
                        </w:txbxContent>
                      </v:textbox>
                      <w10:anchorlock/>
                    </v:shape>
                  </w:pict>
                </mc:Fallback>
              </mc:AlternateContent>
            </w:r>
            <w:r w:rsidR="72C2A8DD">
              <w:t xml:space="preserve">          </w:t>
            </w:r>
            <w:r>
              <w:rPr>
                <w:noProof/>
              </w:rPr>
              <mc:AlternateContent>
                <mc:Choice Requires="wps">
                  <w:drawing>
                    <wp:inline distT="45720" distB="45720" distL="114300" distR="114300" wp14:anchorId="2D03C339" wp14:editId="0670903D">
                      <wp:extent cx="1214755" cy="450850"/>
                      <wp:effectExtent l="0" t="0" r="23495" b="25400"/>
                      <wp:docPr id="1876435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755" cy="450850"/>
                              </a:xfrm>
                              <a:prstGeom prst="rect">
                                <a:avLst/>
                              </a:prstGeom>
                              <a:solidFill>
                                <a:srgbClr val="FFFFFF"/>
                              </a:solidFill>
                              <a:ln w="9525">
                                <a:solidFill>
                                  <a:srgbClr val="000000"/>
                                </a:solidFill>
                                <a:miter lim="800000"/>
                                <a:headEnd/>
                                <a:tailEnd/>
                              </a:ln>
                            </wps:spPr>
                            <wps:txbx>
                              <w:txbxContent>
                                <w:p w14:paraId="7ABD7044" w14:textId="088C134D" w:rsidR="007A5F39" w:rsidRDefault="007A5F39" w:rsidP="007A5F39">
                                  <w:pPr>
                                    <w:jc w:val="center"/>
                                  </w:pPr>
                                  <w:r>
                                    <w:t>1914 – 1918</w:t>
                                  </w:r>
                                </w:p>
                                <w:p w14:paraId="3FE64F9E" w14:textId="62C2ACF8" w:rsidR="007A5F39" w:rsidRDefault="007A5F39" w:rsidP="007A5F39">
                                  <w:pPr>
                                    <w:jc w:val="center"/>
                                  </w:pPr>
                                  <w:r>
                                    <w:t>World War One</w:t>
                                  </w:r>
                                </w:p>
                              </w:txbxContent>
                            </wps:txbx>
                            <wps:bodyPr rot="0" vert="horz" wrap="square" lIns="91440" tIns="45720" rIns="91440" bIns="45720" anchor="t" anchorCtr="0">
                              <a:noAutofit/>
                            </wps:bodyPr>
                          </wps:wsp>
                        </a:graphicData>
                      </a:graphic>
                    </wp:inline>
                  </w:drawing>
                </mc:Choice>
                <mc:Fallback>
                  <w:pict>
                    <v:shape w14:anchorId="2D03C339" id="_x0000_s1027" type="#_x0000_t202" style="width:95.65pt;height: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">
                      <v:textbox>
                        <w:txbxContent>
                          <w:p w14:paraId="7ABD7044" w14:textId="088C134D" w:rsidR="007A5F39" w:rsidRDefault="007A5F39" w:rsidP="007A5F39">
                            <w:pPr>
                              <w:jc w:val="center"/>
                            </w:pPr>
                            <w:r>
                              <w:t>1914 – 1918</w:t>
                            </w:r>
                          </w:p>
                          <w:p w14:paraId="3FE64F9E" w14:textId="62C2ACF8" w:rsidR="007A5F39" w:rsidRDefault="007A5F39" w:rsidP="007A5F39">
                            <w:pPr>
                              <w:jc w:val="center"/>
                            </w:pPr>
                            <w:r>
                              <w:t>World War One</w:t>
                            </w:r>
                          </w:p>
                        </w:txbxContent>
                      </v:textbox>
                      <w10:anchorlock/>
                    </v:shape>
                  </w:pict>
                </mc:Fallback>
              </mc:AlternateContent>
            </w:r>
            <w:r w:rsidR="72C2A8DD">
              <w:t xml:space="preserve">                      </w:t>
            </w:r>
            <w:r>
              <w:rPr>
                <w:noProof/>
              </w:rPr>
              <mc:AlternateContent>
                <mc:Choice Requires="wps">
                  <w:drawing>
                    <wp:inline distT="45720" distB="45720" distL="114300" distR="114300" wp14:anchorId="00B52A40" wp14:editId="17476FA4">
                      <wp:extent cx="1214755" cy="450850"/>
                      <wp:effectExtent l="0" t="0" r="23495" b="25400"/>
                      <wp:docPr id="19307008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755" cy="450850"/>
                              </a:xfrm>
                              <a:prstGeom prst="rect">
                                <a:avLst/>
                              </a:prstGeom>
                              <a:solidFill>
                                <a:srgbClr val="FFFFFF"/>
                              </a:solidFill>
                              <a:ln w="9525">
                                <a:solidFill>
                                  <a:srgbClr val="000000"/>
                                </a:solidFill>
                                <a:miter lim="800000"/>
                                <a:headEnd/>
                                <a:tailEnd/>
                              </a:ln>
                            </wps:spPr>
                            <wps:txbx>
                              <w:txbxContent>
                                <w:p w14:paraId="1D9CE1D3" w14:textId="7030B033" w:rsidR="007A5F39" w:rsidRDefault="007A5F39" w:rsidP="007A5F39">
                                  <w:pPr>
                                    <w:jc w:val="center"/>
                                  </w:pPr>
                                  <w:r>
                                    <w:t>1939 – 1945</w:t>
                                  </w:r>
                                </w:p>
                                <w:p w14:paraId="0509E6EA" w14:textId="4AD9C91D" w:rsidR="007A5F39" w:rsidRDefault="007A5F39" w:rsidP="007A5F39">
                                  <w:pPr>
                                    <w:jc w:val="center"/>
                                  </w:pPr>
                                  <w:r>
                                    <w:t>World War Two</w:t>
                                  </w:r>
                                </w:p>
                              </w:txbxContent>
                            </wps:txbx>
                            <wps:bodyPr rot="0" vert="horz" wrap="square" lIns="91440" tIns="45720" rIns="91440" bIns="45720" anchor="t" anchorCtr="0">
                              <a:noAutofit/>
                            </wps:bodyPr>
                          </wps:wsp>
                        </a:graphicData>
                      </a:graphic>
                    </wp:inline>
                  </w:drawing>
                </mc:Choice>
                <mc:Fallback>
                  <w:pict>
                    <v:shape w14:anchorId="00B52A40" id="_x0000_s1028" type="#_x0000_t202" style="width:95.65pt;height: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">
                      <v:textbox>
                        <w:txbxContent>
                          <w:p w14:paraId="1D9CE1D3" w14:textId="7030B033" w:rsidR="007A5F39" w:rsidRDefault="007A5F39" w:rsidP="007A5F39">
                            <w:pPr>
                              <w:jc w:val="center"/>
                            </w:pPr>
                            <w:r>
                              <w:t>1939 – 1945</w:t>
                            </w:r>
                          </w:p>
                          <w:p w14:paraId="0509E6EA" w14:textId="4AD9C91D" w:rsidR="007A5F39" w:rsidRDefault="007A5F39" w:rsidP="007A5F39">
                            <w:pPr>
                              <w:jc w:val="center"/>
                            </w:pPr>
                            <w:r>
                              <w:t>World War Two</w:t>
                            </w:r>
                          </w:p>
                        </w:txbxContent>
                      </v:textbox>
                      <w10:anchorlock/>
                    </v:shape>
                  </w:pict>
                </mc:Fallback>
              </mc:AlternateContent>
            </w:r>
            <w:r w:rsidR="32DF24C9">
              <w:t xml:space="preserve">  </w:t>
            </w:r>
            <w:r w:rsidR="32F72FC6">
              <w:t xml:space="preserve">   </w:t>
            </w:r>
            <w:r w:rsidR="32DF24C9">
              <w:t xml:space="preserve">  </w:t>
            </w:r>
            <w:r>
              <w:rPr>
                <w:noProof/>
              </w:rPr>
              <mc:AlternateContent>
                <mc:Choice Requires="wps">
                  <w:drawing>
                    <wp:inline distT="45720" distB="45720" distL="114300" distR="114300" wp14:anchorId="4881CE4C" wp14:editId="5DB88528">
                      <wp:extent cx="2152650" cy="450850"/>
                      <wp:effectExtent l="0" t="0" r="19050" b="25400"/>
                      <wp:docPr id="5100834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450850"/>
                              </a:xfrm>
                              <a:prstGeom prst="rect">
                                <a:avLst/>
                              </a:prstGeom>
                              <a:solidFill>
                                <a:srgbClr val="FFFFFF"/>
                              </a:solidFill>
                              <a:ln w="9525">
                                <a:solidFill>
                                  <a:srgbClr val="000000"/>
                                </a:solidFill>
                                <a:miter lim="800000"/>
                                <a:headEnd/>
                                <a:tailEnd/>
                              </a:ln>
                            </wps:spPr>
                            <wps:txbx>
                              <w:txbxContent>
                                <w:p w14:paraId="25475131" w14:textId="3EF86FEB" w:rsidR="007A5F39" w:rsidRDefault="007A5F39" w:rsidP="007A5F39">
                                  <w:pPr>
                                    <w:jc w:val="center"/>
                                  </w:pPr>
                                  <w:r>
                                    <w:t>1969</w:t>
                                  </w:r>
                                </w:p>
                                <w:p w14:paraId="5BEA6FBF" w14:textId="59BF167A" w:rsidR="007A5F39" w:rsidRDefault="007A5F39" w:rsidP="007A5F39">
                                  <w:pPr>
                                    <w:jc w:val="center"/>
                                  </w:pPr>
                                  <w:r>
                                    <w:t>Man firsts walks on the moon.</w:t>
                                  </w:r>
                                </w:p>
                              </w:txbxContent>
                            </wps:txbx>
                            <wps:bodyPr rot="0" vert="horz" wrap="square" lIns="91440" tIns="45720" rIns="91440" bIns="45720" anchor="t" anchorCtr="0">
                              <a:noAutofit/>
                            </wps:bodyPr>
                          </wps:wsp>
                        </a:graphicData>
                      </a:graphic>
                    </wp:inline>
                  </w:drawing>
                </mc:Choice>
                <mc:Fallback>
                  <w:pict>
                    <v:shape w14:anchorId="4881CE4C" id="_x0000_s1029" type="#_x0000_t202" style="width:169.5pt;height: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">
                      <v:textbox>
                        <w:txbxContent>
                          <w:p w14:paraId="25475131" w14:textId="3EF86FEB" w:rsidR="007A5F39" w:rsidRDefault="007A5F39" w:rsidP="007A5F39">
                            <w:pPr>
                              <w:jc w:val="center"/>
                            </w:pPr>
                            <w:r>
                              <w:t>1969</w:t>
                            </w:r>
                          </w:p>
                          <w:p w14:paraId="5BEA6FBF" w14:textId="59BF167A" w:rsidR="007A5F39" w:rsidRDefault="007A5F39" w:rsidP="007A5F39">
                            <w:pPr>
                              <w:jc w:val="center"/>
                            </w:pPr>
                            <w:r>
                              <w:t>Man firsts walks on the moon.</w:t>
                            </w:r>
                          </w:p>
                        </w:txbxContent>
                      </v:textbox>
                      <w10:anchorlock/>
                    </v:shape>
                  </w:pict>
                </mc:Fallback>
              </mc:AlternateContent>
            </w:r>
            <w:r w:rsidR="32DF24C9">
              <w:t xml:space="preserve">  </w:t>
            </w:r>
            <w:r w:rsidR="00716168">
              <w:t xml:space="preserve">  </w:t>
            </w:r>
            <w:r>
              <w:rPr>
                <w:noProof/>
              </w:rPr>
              <mc:AlternateContent>
                <mc:Choice Requires="wps">
                  <w:drawing>
                    <wp:inline distT="45720" distB="45720" distL="114300" distR="114300" wp14:anchorId="249D7286" wp14:editId="0E503369">
                      <wp:extent cx="1076325" cy="474345"/>
                      <wp:effectExtent l="0" t="0" r="28575" b="20955"/>
                      <wp:docPr id="11435994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474345"/>
                              </a:xfrm>
                              <a:prstGeom prst="rect">
                                <a:avLst/>
                              </a:prstGeom>
                              <a:solidFill>
                                <a:srgbClr val="FFFFFF"/>
                              </a:solidFill>
                              <a:ln w="9525">
                                <a:solidFill>
                                  <a:srgbClr val="000000"/>
                                </a:solidFill>
                                <a:miter lim="800000"/>
                                <a:headEnd/>
                                <a:tailEnd/>
                              </a:ln>
                            </wps:spPr>
                            <wps:txbx>
                              <w:txbxContent>
                                <w:p w14:paraId="2F13C94F" w14:textId="52F9ED65" w:rsidR="007A5F39" w:rsidRDefault="007A5F39" w:rsidP="007E6DD9"/>
                                <w:p w14:paraId="33883A93" w14:textId="7E1BA1E8" w:rsidR="007A5F39" w:rsidRDefault="007A5F39" w:rsidP="007A5F39">
                                  <w:pPr>
                                    <w:jc w:val="center"/>
                                  </w:pPr>
                                  <w:r>
                                    <w:t>Today!</w:t>
                                  </w:r>
                                </w:p>
                              </w:txbxContent>
                            </wps:txbx>
                            <wps:bodyPr rot="0" vert="horz" wrap="square" lIns="91440" tIns="45720" rIns="91440" bIns="45720" anchor="t" anchorCtr="0">
                              <a:noAutofit/>
                            </wps:bodyPr>
                          </wps:wsp>
                        </a:graphicData>
                      </a:graphic>
                    </wp:inline>
                  </w:drawing>
                </mc:Choice>
                <mc:Fallback>
                  <w:pict>
                    <v:shape w14:anchorId="249D7286" id="_x0000_s1030" type="#_x0000_t202" style="width:84.75pt;height:3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">
                      <v:textbox>
                        <w:txbxContent>
                          <w:p w14:paraId="2F13C94F" w14:textId="52F9ED65" w:rsidR="007A5F39" w:rsidRDefault="007A5F39" w:rsidP="007E6DD9"/>
                          <w:p w14:paraId="33883A93" w14:textId="7E1BA1E8" w:rsidR="007A5F39" w:rsidRDefault="007A5F39" w:rsidP="007A5F39">
                            <w:pPr>
                              <w:jc w:val="center"/>
                            </w:pPr>
                            <w:r>
                              <w:t>Today!</w:t>
                            </w:r>
                          </w:p>
                        </w:txbxContent>
                      </v:textbox>
                      <w10:anchorlock/>
                    </v:shape>
                  </w:pict>
                </mc:Fallback>
              </mc:AlternateContent>
            </w:r>
            <w:r w:rsidR="00716168">
              <w:t xml:space="preserve"> </w:t>
            </w:r>
          </w:p>
        </w:tc>
      </w:tr>
      <w:tr w:rsidR="00C37C79" w14:paraId="6F1CD8A9" w14:textId="77777777" w:rsidTr="1A6B8D49">
        <w:trPr>
          <w:trHeight w:val="383"/>
        </w:trPr>
        <w:tc>
          <w:tcPr>
            <w:tcW w:w="5014" w:type="dxa"/>
            <w:gridSpan w:val="2"/>
            <w:shd w:val="clear" w:color="auto" w:fill="FABF8F" w:themeFill="accent6" w:themeFillTint="99"/>
          </w:tcPr>
          <w:p w14:paraId="2EA300D5" w14:textId="05E104A2" w:rsidR="00C37C79" w:rsidRPr="00D049B9" w:rsidRDefault="00C37C79" w:rsidP="1A6B8D49">
            <w:pPr>
              <w:pStyle w:val="TableParagraph"/>
              <w:spacing w:before="9" w:line="259" w:lineRule="auto"/>
              <w:ind w:left="105"/>
              <w:jc w:val="center"/>
              <w:rPr>
                <w:rFonts w:ascii="Arial" w:hAnsi="Arial" w:cs="Arial"/>
                <w:b/>
                <w:bCs/>
                <w:sz w:val="24"/>
                <w:szCs w:val="24"/>
              </w:rPr>
            </w:pPr>
            <w:r w:rsidRPr="1A6B8D49">
              <w:rPr>
                <w:rFonts w:ascii="Arial" w:hAnsi="Arial" w:cs="Arial"/>
                <w:b/>
                <w:bCs/>
                <w:sz w:val="24"/>
                <w:szCs w:val="24"/>
              </w:rPr>
              <w:t>Vocabulary</w:t>
            </w:r>
          </w:p>
        </w:tc>
        <w:tc>
          <w:tcPr>
            <w:tcW w:w="6583" w:type="dxa"/>
            <w:gridSpan w:val="3"/>
            <w:shd w:val="clear" w:color="auto" w:fill="FABF8F" w:themeFill="accent6" w:themeFillTint="99"/>
          </w:tcPr>
          <w:p w14:paraId="3E63B436" w14:textId="77995AC4" w:rsidR="00C37C79" w:rsidRPr="00390894" w:rsidRDefault="00C37C79" w:rsidP="1A6B8D49">
            <w:pPr>
              <w:pStyle w:val="TableParagraph"/>
              <w:spacing w:before="0"/>
              <w:ind w:left="0"/>
              <w:jc w:val="center"/>
              <w:rPr>
                <w:rFonts w:ascii="Arial" w:hAnsi="Arial" w:cs="Arial"/>
                <w:b/>
                <w:bCs/>
                <w:sz w:val="24"/>
                <w:szCs w:val="24"/>
              </w:rPr>
            </w:pPr>
            <w:r w:rsidRPr="00390894">
              <w:rPr>
                <w:rFonts w:ascii="Arial" w:hAnsi="Arial" w:cs="Arial"/>
                <w:noProof/>
                <w:sz w:val="24"/>
                <w:szCs w:val="24"/>
                <w:lang w:val="en-GB" w:eastAsia="en-GB"/>
              </w:rPr>
              <mc:AlternateContent>
                <mc:Choice Requires="wps">
                  <w:drawing>
                    <wp:anchor distT="0" distB="0" distL="114300" distR="114300" simplePos="0" relativeHeight="251717632" behindDoc="0" locked="0" layoutInCell="1" allowOverlap="1" wp14:anchorId="074DBA75" wp14:editId="4BF6CF2E">
                      <wp:simplePos x="0" y="0"/>
                      <wp:positionH relativeFrom="column">
                        <wp:posOffset>5180330</wp:posOffset>
                      </wp:positionH>
                      <wp:positionV relativeFrom="paragraph">
                        <wp:posOffset>1131570</wp:posOffset>
                      </wp:positionV>
                      <wp:extent cx="0" cy="196770"/>
                      <wp:effectExtent l="0" t="0" r="19050" b="32385"/>
                      <wp:wrapNone/>
                      <wp:docPr id="16" name="Straight Connector 16"/>
                      <wp:cNvGraphicFramePr/>
                      <a:graphic xmlns:a="http://schemas.openxmlformats.org/drawingml/2006/main">
                        <a:graphicData uri="http://schemas.microsoft.com/office/word/2010/wordprocessingShape">
                          <wps:wsp>
                            <wps:cNvCnPr/>
                            <wps:spPr>
                              <a:xfrm>
                                <a:off x="0" y="0"/>
                                <a:ext cx="0" cy="1967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48D2D7" id="Straight Connector 16"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407.9pt,89.1pt" to="407.9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" strokecolor="#4579b8 [3044]"/>
                  </w:pict>
                </mc:Fallback>
              </mc:AlternateContent>
            </w:r>
            <w:r w:rsidR="00390894" w:rsidRPr="1A6B8D49">
              <w:rPr>
                <w:rFonts w:ascii="Arial" w:hAnsi="Arial" w:cs="Arial"/>
                <w:b/>
                <w:bCs/>
                <w:sz w:val="24"/>
                <w:szCs w:val="24"/>
              </w:rPr>
              <w:t>Key Events</w:t>
            </w:r>
          </w:p>
        </w:tc>
        <w:tc>
          <w:tcPr>
            <w:tcW w:w="3994" w:type="dxa"/>
            <w:shd w:val="clear" w:color="auto" w:fill="FABF8F" w:themeFill="accent6" w:themeFillTint="99"/>
          </w:tcPr>
          <w:p w14:paraId="12054460" w14:textId="6495747D" w:rsidR="00C37C79" w:rsidRPr="00D049B9" w:rsidRDefault="00C37C79" w:rsidP="00716168">
            <w:pPr>
              <w:pStyle w:val="TableParagraph"/>
              <w:spacing w:before="7"/>
              <w:jc w:val="center"/>
              <w:rPr>
                <w:rFonts w:ascii="Arial" w:hAnsi="Arial" w:cs="Arial"/>
                <w:b/>
                <w:bCs/>
                <w:sz w:val="24"/>
                <w:szCs w:val="24"/>
              </w:rPr>
            </w:pPr>
            <w:r w:rsidRPr="00C10897">
              <w:rPr>
                <w:noProof/>
                <w:sz w:val="16"/>
                <w:szCs w:val="16"/>
                <w:lang w:val="en-GB" w:eastAsia="en-GB"/>
              </w:rPr>
              <mc:AlternateContent>
                <mc:Choice Requires="wps">
                  <w:drawing>
                    <wp:anchor distT="0" distB="0" distL="114300" distR="114300" simplePos="0" relativeHeight="251718656" behindDoc="0" locked="0" layoutInCell="1" allowOverlap="1" wp14:anchorId="61915CBF" wp14:editId="209FEB86">
                      <wp:simplePos x="0" y="0"/>
                      <wp:positionH relativeFrom="column">
                        <wp:posOffset>5180330</wp:posOffset>
                      </wp:positionH>
                      <wp:positionV relativeFrom="paragraph">
                        <wp:posOffset>1131570</wp:posOffset>
                      </wp:positionV>
                      <wp:extent cx="0" cy="196770"/>
                      <wp:effectExtent l="0" t="0" r="19050" b="32385"/>
                      <wp:wrapNone/>
                      <wp:docPr id="17" name="Straight Connector 17"/>
                      <wp:cNvGraphicFramePr/>
                      <a:graphic xmlns:a="http://schemas.openxmlformats.org/drawingml/2006/main">
                        <a:graphicData uri="http://schemas.microsoft.com/office/word/2010/wordprocessingShape">
                          <wps:wsp>
                            <wps:cNvCnPr/>
                            <wps:spPr>
                              <a:xfrm>
                                <a:off x="0" y="0"/>
                                <a:ext cx="0" cy="1967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F79DC9" id="Straight Connector 17"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407.9pt,89.1pt" to="407.9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" strokecolor="#4579b8 [3044]"/>
                  </w:pict>
                </mc:Fallback>
              </mc:AlternateContent>
            </w:r>
            <w:r>
              <w:rPr>
                <w:rFonts w:ascii="Arial" w:hAnsi="Arial" w:cs="Arial"/>
                <w:b/>
                <w:bCs/>
                <w:sz w:val="24"/>
                <w:szCs w:val="24"/>
              </w:rPr>
              <w:t>Important People</w:t>
            </w:r>
          </w:p>
        </w:tc>
      </w:tr>
      <w:tr w:rsidR="00C37C79" w14:paraId="195EA5B8" w14:textId="77777777" w:rsidTr="1A6B8D49">
        <w:trPr>
          <w:trHeight w:val="698"/>
        </w:trPr>
        <w:tc>
          <w:tcPr>
            <w:tcW w:w="1161" w:type="dxa"/>
            <w:shd w:val="clear" w:color="auto" w:fill="FABF8F" w:themeFill="accent6" w:themeFillTint="99"/>
          </w:tcPr>
          <w:p w14:paraId="40B0B7AB" w14:textId="3E92D64F" w:rsidR="00C37C79" w:rsidRPr="004719C5" w:rsidRDefault="00C37C79" w:rsidP="0011340A">
            <w:pPr>
              <w:pStyle w:val="TableParagraph"/>
              <w:spacing w:before="0" w:line="250" w:lineRule="exact"/>
              <w:ind w:left="0"/>
              <w:jc w:val="center"/>
              <w:rPr>
                <w:rFonts w:ascii="Arial" w:hAnsi="Arial" w:cs="Arial"/>
                <w:sz w:val="18"/>
                <w:szCs w:val="18"/>
              </w:rPr>
            </w:pPr>
            <w:r w:rsidRPr="004719C5">
              <w:rPr>
                <w:rFonts w:ascii="Arial" w:hAnsi="Arial" w:cs="Arial"/>
                <w:sz w:val="18"/>
                <w:szCs w:val="18"/>
              </w:rPr>
              <w:t>Blitz</w:t>
            </w:r>
          </w:p>
        </w:tc>
        <w:tc>
          <w:tcPr>
            <w:tcW w:w="3853" w:type="dxa"/>
          </w:tcPr>
          <w:p w14:paraId="75F435F4" w14:textId="4DD6E19E" w:rsidR="00C37C79" w:rsidRPr="00D049B9" w:rsidRDefault="00C37C79" w:rsidP="00E23822">
            <w:pPr>
              <w:spacing w:after="40"/>
              <w:ind w:left="57"/>
              <w:rPr>
                <w:rFonts w:ascii="Arial" w:hAnsi="Arial" w:cs="Arial"/>
                <w:sz w:val="18"/>
                <w:szCs w:val="18"/>
              </w:rPr>
            </w:pPr>
            <w:r w:rsidRPr="00D049B9">
              <w:rPr>
                <w:rFonts w:ascii="Arial" w:hAnsi="Arial" w:cs="Arial"/>
                <w:sz w:val="18"/>
                <w:szCs w:val="18"/>
              </w:rPr>
              <w:t>A shortened version of the Ger</w:t>
            </w:r>
            <w:r>
              <w:rPr>
                <w:rFonts w:ascii="Arial" w:hAnsi="Arial" w:cs="Arial"/>
                <w:sz w:val="18"/>
                <w:szCs w:val="18"/>
              </w:rPr>
              <w:t>man word Blitzkrieg, meaning</w:t>
            </w:r>
            <w:r w:rsidRPr="00D049B9">
              <w:rPr>
                <w:rFonts w:ascii="Arial" w:hAnsi="Arial" w:cs="Arial"/>
                <w:sz w:val="18"/>
                <w:szCs w:val="18"/>
              </w:rPr>
              <w:t xml:space="preserve"> “lightening war</w:t>
            </w:r>
            <w:r w:rsidR="003E3B55" w:rsidRPr="00D049B9">
              <w:rPr>
                <w:rFonts w:ascii="Arial" w:hAnsi="Arial" w:cs="Arial"/>
                <w:sz w:val="18"/>
                <w:szCs w:val="18"/>
              </w:rPr>
              <w:t>.”</w:t>
            </w:r>
            <w:r>
              <w:rPr>
                <w:rFonts w:ascii="Arial" w:hAnsi="Arial" w:cs="Arial"/>
                <w:sz w:val="18"/>
                <w:szCs w:val="18"/>
              </w:rPr>
              <w:t xml:space="preserve"> U</w:t>
            </w:r>
            <w:r w:rsidRPr="00D049B9">
              <w:rPr>
                <w:rFonts w:ascii="Arial" w:hAnsi="Arial" w:cs="Arial"/>
                <w:sz w:val="18"/>
                <w:szCs w:val="18"/>
              </w:rPr>
              <w:t>sed to describe the bombing of British cities.</w:t>
            </w:r>
          </w:p>
        </w:tc>
        <w:tc>
          <w:tcPr>
            <w:tcW w:w="683" w:type="dxa"/>
            <w:shd w:val="clear" w:color="auto" w:fill="FABF8F" w:themeFill="accent6" w:themeFillTint="99"/>
          </w:tcPr>
          <w:p w14:paraId="18EDAE7A" w14:textId="78B6E2C7" w:rsidR="00C37C79" w:rsidRPr="00390894" w:rsidRDefault="00390894" w:rsidP="00390894">
            <w:pPr>
              <w:jc w:val="center"/>
              <w:rPr>
                <w:rFonts w:ascii="Arial" w:hAnsi="Arial" w:cs="Arial"/>
                <w:b/>
                <w:sz w:val="20"/>
                <w:szCs w:val="20"/>
              </w:rPr>
            </w:pPr>
            <w:r w:rsidRPr="00390894">
              <w:rPr>
                <w:rFonts w:ascii="Arial" w:hAnsi="Arial" w:cs="Arial"/>
                <w:b/>
                <w:sz w:val="20"/>
                <w:szCs w:val="20"/>
              </w:rPr>
              <w:t>1933</w:t>
            </w:r>
          </w:p>
        </w:tc>
        <w:tc>
          <w:tcPr>
            <w:tcW w:w="5900" w:type="dxa"/>
            <w:gridSpan w:val="2"/>
          </w:tcPr>
          <w:p w14:paraId="34C6D18B" w14:textId="7DA07A03" w:rsidR="00C37C79" w:rsidRPr="00E23822" w:rsidRDefault="00531ACE" w:rsidP="00531ACE">
            <w:pPr>
              <w:ind w:left="57"/>
              <w:rPr>
                <w:rFonts w:ascii="Arial" w:hAnsi="Arial" w:cs="Arial"/>
                <w:sz w:val="20"/>
                <w:szCs w:val="20"/>
              </w:rPr>
            </w:pPr>
            <w:r w:rsidRPr="00E23822">
              <w:rPr>
                <w:rFonts w:ascii="Arial" w:hAnsi="Arial" w:cs="Arial"/>
                <w:sz w:val="20"/>
                <w:szCs w:val="20"/>
              </w:rPr>
              <w:t>Adolf Hitler becomes Chancellor of Germany, fifteen years after the end of World War One.</w:t>
            </w:r>
          </w:p>
        </w:tc>
        <w:tc>
          <w:tcPr>
            <w:tcW w:w="3994" w:type="dxa"/>
            <w:vMerge w:val="restart"/>
          </w:tcPr>
          <w:p w14:paraId="35DAD952" w14:textId="606B2E32" w:rsidR="00C37C79" w:rsidRPr="00D049B9" w:rsidRDefault="00C37C79" w:rsidP="00E23822">
            <w:pPr>
              <w:pStyle w:val="TableParagraph"/>
              <w:spacing w:before="20" w:after="20"/>
              <w:ind w:left="57"/>
              <w:rPr>
                <w:rFonts w:ascii="Arial" w:hAnsi="Arial" w:cs="Arial"/>
                <w:b/>
                <w:sz w:val="20"/>
                <w:szCs w:val="20"/>
              </w:rPr>
            </w:pPr>
            <w:r w:rsidRPr="00D049B9">
              <w:rPr>
                <w:rFonts w:ascii="Arial" w:hAnsi="Arial" w:cs="Arial"/>
                <w:b/>
                <w:sz w:val="20"/>
                <w:szCs w:val="20"/>
              </w:rPr>
              <w:t>Neville Chamberlain</w:t>
            </w:r>
          </w:p>
          <w:p w14:paraId="04DC7AC6" w14:textId="16C4B0DF" w:rsidR="00C37C79" w:rsidRPr="00D049B9" w:rsidRDefault="00C37C79" w:rsidP="1A6B8D49">
            <w:pPr>
              <w:pStyle w:val="TableParagraph"/>
              <w:spacing w:before="20" w:after="20"/>
              <w:ind w:left="57"/>
              <w:rPr>
                <w:rFonts w:ascii="Arial" w:hAnsi="Arial" w:cs="Arial"/>
                <w:b/>
                <w:bCs/>
                <w:sz w:val="20"/>
                <w:szCs w:val="20"/>
              </w:rPr>
            </w:pPr>
            <w:r w:rsidRPr="00D049B9">
              <w:rPr>
                <w:rFonts w:ascii="Arial" w:hAnsi="Arial" w:cs="Arial"/>
                <w:color w:val="202124"/>
                <w:sz w:val="20"/>
                <w:szCs w:val="20"/>
                <w:shd w:val="clear" w:color="auto" w:fill="FFFFFF"/>
              </w:rPr>
              <w:t>The British prime minister as Great Britain entered </w:t>
            </w:r>
            <w:r w:rsidRPr="00D049B9">
              <w:rPr>
                <w:rFonts w:ascii="Arial" w:hAnsi="Arial" w:cs="Arial"/>
                <w:b/>
                <w:bCs/>
                <w:color w:val="202124"/>
                <w:sz w:val="20"/>
                <w:szCs w:val="20"/>
                <w:shd w:val="clear" w:color="auto" w:fill="FFFFFF"/>
              </w:rPr>
              <w:t>World War II</w:t>
            </w:r>
            <w:r w:rsidRPr="00D049B9">
              <w:rPr>
                <w:rFonts w:ascii="Arial" w:hAnsi="Arial" w:cs="Arial"/>
                <w:color w:val="202124"/>
                <w:sz w:val="20"/>
                <w:szCs w:val="20"/>
                <w:shd w:val="clear" w:color="auto" w:fill="FFFFFF"/>
              </w:rPr>
              <w:t>. He is known for his policy of "appeasement" toward Adolf Hitler's</w:t>
            </w:r>
            <w:r w:rsidR="6FD820D0" w:rsidRPr="00D049B9">
              <w:rPr>
                <w:rFonts w:ascii="Arial" w:hAnsi="Arial" w:cs="Arial"/>
                <w:color w:val="202124"/>
                <w:sz w:val="20"/>
                <w:szCs w:val="20"/>
                <w:shd w:val="clear" w:color="auto" w:fill="FFFFFF"/>
              </w:rPr>
              <w:t xml:space="preserve"> </w:t>
            </w:r>
            <w:r w:rsidRPr="00D049B9">
              <w:rPr>
                <w:rFonts w:ascii="Arial" w:hAnsi="Arial" w:cs="Arial"/>
                <w:color w:val="202124"/>
                <w:sz w:val="20"/>
                <w:szCs w:val="20"/>
                <w:shd w:val="clear" w:color="auto" w:fill="FFFFFF"/>
              </w:rPr>
              <w:t>Germany. Resigned May 1940.</w:t>
            </w:r>
          </w:p>
        </w:tc>
      </w:tr>
      <w:tr w:rsidR="00C37C79" w14:paraId="42ADCCE2" w14:textId="77777777" w:rsidTr="1A6B8D49">
        <w:trPr>
          <w:trHeight w:val="533"/>
        </w:trPr>
        <w:tc>
          <w:tcPr>
            <w:tcW w:w="1161" w:type="dxa"/>
            <w:shd w:val="clear" w:color="auto" w:fill="FABF8F" w:themeFill="accent6" w:themeFillTint="99"/>
          </w:tcPr>
          <w:p w14:paraId="466CD5FD" w14:textId="4B6A5BDB" w:rsidR="00C37C79" w:rsidRPr="004719C5" w:rsidRDefault="00C37C79" w:rsidP="0011340A">
            <w:pPr>
              <w:pStyle w:val="TableParagraph"/>
              <w:spacing w:before="0"/>
              <w:ind w:left="0"/>
              <w:jc w:val="center"/>
              <w:rPr>
                <w:rFonts w:ascii="Arial" w:hAnsi="Arial" w:cs="Arial"/>
                <w:sz w:val="18"/>
                <w:szCs w:val="18"/>
              </w:rPr>
            </w:pPr>
            <w:r w:rsidRPr="004719C5">
              <w:rPr>
                <w:rFonts w:ascii="Arial" w:hAnsi="Arial" w:cs="Arial"/>
                <w:sz w:val="18"/>
                <w:szCs w:val="18"/>
              </w:rPr>
              <w:t>Air Raid</w:t>
            </w:r>
          </w:p>
        </w:tc>
        <w:tc>
          <w:tcPr>
            <w:tcW w:w="3853" w:type="dxa"/>
            <w:shd w:val="clear" w:color="auto" w:fill="auto"/>
          </w:tcPr>
          <w:p w14:paraId="5BD71896" w14:textId="35A0DA42" w:rsidR="00C37C79" w:rsidRPr="00D049B9" w:rsidRDefault="00C37C79" w:rsidP="00E23822">
            <w:pPr>
              <w:spacing w:after="40"/>
              <w:ind w:left="57"/>
              <w:rPr>
                <w:rFonts w:ascii="Arial" w:hAnsi="Arial" w:cs="Arial"/>
                <w:sz w:val="18"/>
                <w:szCs w:val="18"/>
              </w:rPr>
            </w:pPr>
            <w:r w:rsidRPr="00D049B9">
              <w:rPr>
                <w:rFonts w:ascii="Arial" w:hAnsi="Arial" w:cs="Arial"/>
                <w:sz w:val="18"/>
                <w:szCs w:val="18"/>
              </w:rPr>
              <w:t>An attack in which bombs are dropped from aircraft on to a ground target.</w:t>
            </w:r>
          </w:p>
        </w:tc>
        <w:tc>
          <w:tcPr>
            <w:tcW w:w="683" w:type="dxa"/>
            <w:shd w:val="clear" w:color="auto" w:fill="FABF8F" w:themeFill="accent6" w:themeFillTint="99"/>
          </w:tcPr>
          <w:p w14:paraId="2CBFC5E2" w14:textId="38ADD32E" w:rsidR="00C37C79" w:rsidRPr="00390894" w:rsidRDefault="00390894" w:rsidP="00390894">
            <w:pPr>
              <w:jc w:val="center"/>
              <w:rPr>
                <w:rFonts w:ascii="Arial" w:hAnsi="Arial" w:cs="Arial"/>
                <w:b/>
                <w:sz w:val="20"/>
                <w:szCs w:val="20"/>
              </w:rPr>
            </w:pPr>
            <w:r w:rsidRPr="00390894">
              <w:rPr>
                <w:rFonts w:ascii="Arial" w:hAnsi="Arial" w:cs="Arial"/>
                <w:b/>
                <w:sz w:val="20"/>
                <w:szCs w:val="20"/>
              </w:rPr>
              <w:t>1939</w:t>
            </w:r>
          </w:p>
        </w:tc>
        <w:tc>
          <w:tcPr>
            <w:tcW w:w="5900" w:type="dxa"/>
            <w:gridSpan w:val="2"/>
          </w:tcPr>
          <w:p w14:paraId="25D559F7" w14:textId="77777777" w:rsidR="00C37C79" w:rsidRPr="00E23822" w:rsidRDefault="00531ACE" w:rsidP="00531ACE">
            <w:pPr>
              <w:ind w:left="57"/>
              <w:rPr>
                <w:rFonts w:ascii="Arial" w:hAnsi="Arial" w:cs="Arial"/>
                <w:sz w:val="20"/>
                <w:szCs w:val="20"/>
              </w:rPr>
            </w:pPr>
            <w:r w:rsidRPr="00E23822">
              <w:rPr>
                <w:rFonts w:ascii="Arial" w:hAnsi="Arial" w:cs="Arial"/>
                <w:sz w:val="20"/>
                <w:szCs w:val="20"/>
              </w:rPr>
              <w:t>Sept 1 – Germany occupies Poland</w:t>
            </w:r>
          </w:p>
          <w:p w14:paraId="65D712FF" w14:textId="136EC3F7" w:rsidR="00531ACE" w:rsidRPr="00E23822" w:rsidRDefault="00531ACE" w:rsidP="00531ACE">
            <w:pPr>
              <w:ind w:left="57"/>
              <w:rPr>
                <w:rFonts w:ascii="Arial" w:hAnsi="Arial" w:cs="Arial"/>
                <w:sz w:val="20"/>
                <w:szCs w:val="20"/>
              </w:rPr>
            </w:pPr>
            <w:r w:rsidRPr="00E23822">
              <w:rPr>
                <w:rFonts w:ascii="Arial" w:hAnsi="Arial" w:cs="Arial"/>
                <w:sz w:val="20"/>
                <w:szCs w:val="20"/>
              </w:rPr>
              <w:t>Sept 3 – PM Neville Chamberlain declares war on Germany</w:t>
            </w:r>
          </w:p>
        </w:tc>
        <w:tc>
          <w:tcPr>
            <w:tcW w:w="3994" w:type="dxa"/>
            <w:vMerge/>
          </w:tcPr>
          <w:p w14:paraId="0700BF0B" w14:textId="77777777" w:rsidR="00C37C79" w:rsidRPr="00D049B9" w:rsidRDefault="00C37C79" w:rsidP="00E23822">
            <w:pPr>
              <w:spacing w:before="20" w:after="20"/>
              <w:ind w:left="57"/>
              <w:rPr>
                <w:rFonts w:ascii="Arial" w:hAnsi="Arial" w:cs="Arial"/>
                <w:b/>
                <w:sz w:val="20"/>
                <w:szCs w:val="20"/>
              </w:rPr>
            </w:pPr>
          </w:p>
        </w:tc>
      </w:tr>
      <w:tr w:rsidR="00C37C79" w14:paraId="46155C3B" w14:textId="77777777" w:rsidTr="1A6B8D49">
        <w:trPr>
          <w:trHeight w:val="532"/>
        </w:trPr>
        <w:tc>
          <w:tcPr>
            <w:tcW w:w="1161" w:type="dxa"/>
            <w:shd w:val="clear" w:color="auto" w:fill="FABF8F" w:themeFill="accent6" w:themeFillTint="99"/>
          </w:tcPr>
          <w:p w14:paraId="5F5238F9" w14:textId="7437BF07" w:rsidR="00C37C79" w:rsidRPr="004719C5" w:rsidRDefault="00C37C79" w:rsidP="0011340A">
            <w:pPr>
              <w:pStyle w:val="TableParagraph"/>
              <w:spacing w:before="0"/>
              <w:ind w:left="0"/>
              <w:jc w:val="center"/>
              <w:rPr>
                <w:rFonts w:ascii="Arial" w:hAnsi="Arial" w:cs="Arial"/>
                <w:sz w:val="18"/>
                <w:szCs w:val="18"/>
              </w:rPr>
            </w:pPr>
            <w:r w:rsidRPr="004719C5">
              <w:rPr>
                <w:rFonts w:ascii="Arial" w:hAnsi="Arial" w:cs="Arial"/>
                <w:sz w:val="18"/>
                <w:szCs w:val="18"/>
              </w:rPr>
              <w:t>Blackout</w:t>
            </w:r>
          </w:p>
        </w:tc>
        <w:tc>
          <w:tcPr>
            <w:tcW w:w="3853" w:type="dxa"/>
            <w:shd w:val="clear" w:color="auto" w:fill="auto"/>
          </w:tcPr>
          <w:p w14:paraId="6DAB17E4" w14:textId="2A32EB57" w:rsidR="00C37C79" w:rsidRPr="00D049B9" w:rsidRDefault="00C37C79" w:rsidP="00E23822">
            <w:pPr>
              <w:spacing w:after="40"/>
              <w:ind w:left="57"/>
              <w:rPr>
                <w:rFonts w:ascii="Arial" w:hAnsi="Arial" w:cs="Arial"/>
                <w:sz w:val="18"/>
                <w:szCs w:val="18"/>
                <w:lang w:val="en-GB"/>
              </w:rPr>
            </w:pPr>
            <w:r w:rsidRPr="00D049B9">
              <w:rPr>
                <w:rFonts w:ascii="Arial" w:hAnsi="Arial" w:cs="Arial"/>
                <w:sz w:val="18"/>
                <w:szCs w:val="18"/>
                <w:lang w:val="en-GB"/>
              </w:rPr>
              <w:t>A period when all lights must be turned out or covered to prevent them being seen by the enemy during an air raid.</w:t>
            </w:r>
          </w:p>
        </w:tc>
        <w:tc>
          <w:tcPr>
            <w:tcW w:w="683" w:type="dxa"/>
            <w:shd w:val="clear" w:color="auto" w:fill="FABF8F" w:themeFill="accent6" w:themeFillTint="99"/>
          </w:tcPr>
          <w:p w14:paraId="007EE877" w14:textId="180EDD47" w:rsidR="00C37C79" w:rsidRPr="00390894" w:rsidRDefault="00390894" w:rsidP="00390894">
            <w:pPr>
              <w:jc w:val="center"/>
              <w:rPr>
                <w:rFonts w:ascii="Arial" w:hAnsi="Arial" w:cs="Arial"/>
                <w:b/>
                <w:sz w:val="20"/>
                <w:szCs w:val="20"/>
              </w:rPr>
            </w:pPr>
            <w:r w:rsidRPr="00390894">
              <w:rPr>
                <w:rFonts w:ascii="Arial" w:hAnsi="Arial" w:cs="Arial"/>
                <w:b/>
                <w:sz w:val="20"/>
                <w:szCs w:val="20"/>
              </w:rPr>
              <w:t>1940</w:t>
            </w:r>
          </w:p>
        </w:tc>
        <w:tc>
          <w:tcPr>
            <w:tcW w:w="5900" w:type="dxa"/>
            <w:gridSpan w:val="2"/>
          </w:tcPr>
          <w:p w14:paraId="6B8D44DE" w14:textId="77777777" w:rsidR="00C37C79" w:rsidRPr="00E23822" w:rsidRDefault="00531ACE" w:rsidP="00531ACE">
            <w:pPr>
              <w:ind w:left="57"/>
              <w:rPr>
                <w:rFonts w:ascii="Arial" w:hAnsi="Arial" w:cs="Arial"/>
                <w:sz w:val="20"/>
                <w:szCs w:val="20"/>
              </w:rPr>
            </w:pPr>
            <w:r w:rsidRPr="00E23822">
              <w:rPr>
                <w:rFonts w:ascii="Arial" w:hAnsi="Arial" w:cs="Arial"/>
                <w:sz w:val="20"/>
                <w:szCs w:val="20"/>
              </w:rPr>
              <w:t>May 10 – Winston Churchill becomes Prime Minister.</w:t>
            </w:r>
          </w:p>
          <w:p w14:paraId="6CE05642" w14:textId="77777777" w:rsidR="00531ACE" w:rsidRPr="00E23822" w:rsidRDefault="00531ACE" w:rsidP="00531ACE">
            <w:pPr>
              <w:ind w:left="57"/>
              <w:rPr>
                <w:rFonts w:ascii="Arial" w:hAnsi="Arial" w:cs="Arial"/>
                <w:sz w:val="20"/>
                <w:szCs w:val="20"/>
              </w:rPr>
            </w:pPr>
            <w:r w:rsidRPr="00E23822">
              <w:rPr>
                <w:rFonts w:ascii="Arial" w:hAnsi="Arial" w:cs="Arial"/>
                <w:sz w:val="20"/>
                <w:szCs w:val="20"/>
              </w:rPr>
              <w:t>July 10 – The Battle of Britain</w:t>
            </w:r>
          </w:p>
          <w:p w14:paraId="57C07FCF" w14:textId="163156AB" w:rsidR="00531ACE" w:rsidRPr="00E23822" w:rsidRDefault="00531ACE" w:rsidP="00531ACE">
            <w:pPr>
              <w:ind w:left="57"/>
              <w:rPr>
                <w:rFonts w:ascii="Arial" w:hAnsi="Arial" w:cs="Arial"/>
                <w:sz w:val="20"/>
                <w:szCs w:val="20"/>
              </w:rPr>
            </w:pPr>
            <w:r w:rsidRPr="00E23822">
              <w:rPr>
                <w:rFonts w:ascii="Arial" w:hAnsi="Arial" w:cs="Arial"/>
                <w:sz w:val="20"/>
                <w:szCs w:val="20"/>
              </w:rPr>
              <w:t>Sept 7 – The Blitz</w:t>
            </w:r>
          </w:p>
        </w:tc>
        <w:tc>
          <w:tcPr>
            <w:tcW w:w="3994" w:type="dxa"/>
            <w:vMerge w:val="restart"/>
          </w:tcPr>
          <w:p w14:paraId="4AC7122B" w14:textId="3EF55224" w:rsidR="00C37C79" w:rsidRPr="00D049B9" w:rsidRDefault="00C37C79" w:rsidP="00E23822">
            <w:pPr>
              <w:spacing w:before="20" w:after="20"/>
              <w:ind w:left="57"/>
              <w:rPr>
                <w:rFonts w:ascii="Arial" w:hAnsi="Arial" w:cs="Arial"/>
                <w:b/>
                <w:sz w:val="20"/>
                <w:szCs w:val="20"/>
              </w:rPr>
            </w:pPr>
            <w:r w:rsidRPr="00D049B9">
              <w:rPr>
                <w:rFonts w:ascii="Arial" w:hAnsi="Arial" w:cs="Arial"/>
                <w:b/>
                <w:sz w:val="20"/>
                <w:szCs w:val="20"/>
              </w:rPr>
              <w:t>Winston Churchill</w:t>
            </w:r>
          </w:p>
          <w:p w14:paraId="0EF41D51" w14:textId="2B63E288" w:rsidR="00C37C79" w:rsidRPr="00D049B9" w:rsidRDefault="00C37C79" w:rsidP="00E23822">
            <w:pPr>
              <w:spacing w:before="20" w:after="20"/>
              <w:ind w:left="57"/>
              <w:rPr>
                <w:rFonts w:ascii="Arial" w:hAnsi="Arial" w:cs="Arial"/>
                <w:sz w:val="20"/>
                <w:szCs w:val="20"/>
              </w:rPr>
            </w:pPr>
            <w:r w:rsidRPr="00D049B9">
              <w:rPr>
                <w:rFonts w:ascii="Arial" w:hAnsi="Arial" w:cs="Arial"/>
                <w:sz w:val="20"/>
                <w:szCs w:val="20"/>
              </w:rPr>
              <w:t>British Prime Minister from 1940 to 1945. Best remembered for successfully leading Great Britain through World War Two. Famous for his inspiring speeches and for not giving in, even when things were going badly.</w:t>
            </w:r>
          </w:p>
        </w:tc>
      </w:tr>
      <w:tr w:rsidR="00C37C79" w14:paraId="45CEA552" w14:textId="77777777" w:rsidTr="1A6B8D49">
        <w:trPr>
          <w:trHeight w:val="924"/>
        </w:trPr>
        <w:tc>
          <w:tcPr>
            <w:tcW w:w="1161" w:type="dxa"/>
            <w:shd w:val="clear" w:color="auto" w:fill="FABF8F" w:themeFill="accent6" w:themeFillTint="99"/>
          </w:tcPr>
          <w:p w14:paraId="4342E87E" w14:textId="4B45397C" w:rsidR="00C37C79" w:rsidRPr="004719C5" w:rsidRDefault="00C37C79" w:rsidP="009E633D">
            <w:pPr>
              <w:pStyle w:val="TableParagraph"/>
              <w:spacing w:before="0" w:line="246" w:lineRule="exact"/>
              <w:ind w:left="0"/>
              <w:jc w:val="center"/>
              <w:rPr>
                <w:rFonts w:ascii="Arial" w:hAnsi="Arial" w:cs="Arial"/>
                <w:sz w:val="18"/>
                <w:szCs w:val="18"/>
              </w:rPr>
            </w:pPr>
            <w:r w:rsidRPr="004719C5">
              <w:rPr>
                <w:rFonts w:ascii="Arial" w:hAnsi="Arial" w:cs="Arial"/>
                <w:sz w:val="18"/>
                <w:szCs w:val="18"/>
              </w:rPr>
              <w:t>Evacuee / Evacuation</w:t>
            </w:r>
          </w:p>
        </w:tc>
        <w:tc>
          <w:tcPr>
            <w:tcW w:w="3853" w:type="dxa"/>
          </w:tcPr>
          <w:p w14:paraId="76D8FFBE" w14:textId="5AAD3686" w:rsidR="00C37C79" w:rsidRPr="00D049B9" w:rsidRDefault="00C37C79" w:rsidP="00E23822">
            <w:pPr>
              <w:spacing w:after="40"/>
              <w:ind w:left="57"/>
              <w:rPr>
                <w:rFonts w:ascii="Arial" w:hAnsi="Arial" w:cs="Arial"/>
                <w:sz w:val="18"/>
                <w:szCs w:val="18"/>
                <w:lang w:val="en-GB"/>
              </w:rPr>
            </w:pPr>
            <w:r>
              <w:rPr>
                <w:rFonts w:ascii="Arial" w:hAnsi="Arial" w:cs="Arial"/>
                <w:sz w:val="18"/>
                <w:szCs w:val="18"/>
                <w:lang w:val="en-GB"/>
              </w:rPr>
              <w:t xml:space="preserve">Someone </w:t>
            </w:r>
            <w:r w:rsidRPr="00D049B9">
              <w:rPr>
                <w:rFonts w:ascii="Arial" w:hAnsi="Arial" w:cs="Arial"/>
                <w:sz w:val="18"/>
                <w:szCs w:val="18"/>
                <w:lang w:val="en-GB"/>
              </w:rPr>
              <w:t>sent away from a dangerous place to somewhere safe. / The process of moving away from an area because of danger.</w:t>
            </w:r>
          </w:p>
        </w:tc>
        <w:tc>
          <w:tcPr>
            <w:tcW w:w="683" w:type="dxa"/>
            <w:shd w:val="clear" w:color="auto" w:fill="FABF8F" w:themeFill="accent6" w:themeFillTint="99"/>
          </w:tcPr>
          <w:p w14:paraId="2D4AEBDD" w14:textId="270D269C" w:rsidR="00C37C79" w:rsidRPr="00390894" w:rsidRDefault="00390894" w:rsidP="00390894">
            <w:pPr>
              <w:pStyle w:val="TableParagraph"/>
              <w:spacing w:before="0" w:line="273" w:lineRule="auto"/>
              <w:ind w:left="0"/>
              <w:jc w:val="center"/>
              <w:rPr>
                <w:rFonts w:ascii="Arial" w:hAnsi="Arial" w:cs="Arial"/>
                <w:b/>
                <w:sz w:val="20"/>
                <w:szCs w:val="20"/>
              </w:rPr>
            </w:pPr>
            <w:r w:rsidRPr="00390894">
              <w:rPr>
                <w:rFonts w:ascii="Arial" w:hAnsi="Arial" w:cs="Arial"/>
                <w:b/>
                <w:sz w:val="20"/>
                <w:szCs w:val="20"/>
              </w:rPr>
              <w:t>1941</w:t>
            </w:r>
          </w:p>
        </w:tc>
        <w:tc>
          <w:tcPr>
            <w:tcW w:w="5900" w:type="dxa"/>
            <w:gridSpan w:val="2"/>
          </w:tcPr>
          <w:p w14:paraId="017DE4D3" w14:textId="30EEC38E" w:rsidR="00C37C79" w:rsidRPr="00E23822" w:rsidRDefault="00531ACE" w:rsidP="00531ACE">
            <w:pPr>
              <w:pStyle w:val="TableParagraph"/>
              <w:spacing w:before="0" w:line="273" w:lineRule="auto"/>
              <w:ind w:left="57"/>
              <w:rPr>
                <w:rFonts w:ascii="Arial" w:hAnsi="Arial" w:cs="Arial"/>
                <w:sz w:val="20"/>
                <w:szCs w:val="20"/>
              </w:rPr>
            </w:pPr>
            <w:r w:rsidRPr="00E23822">
              <w:rPr>
                <w:rFonts w:ascii="Arial" w:hAnsi="Arial" w:cs="Arial"/>
                <w:sz w:val="20"/>
                <w:szCs w:val="20"/>
              </w:rPr>
              <w:t>Dec 7 – Japan attacks the U</w:t>
            </w:r>
            <w:r w:rsidR="00E23822" w:rsidRPr="00E23822">
              <w:rPr>
                <w:rFonts w:ascii="Arial" w:hAnsi="Arial" w:cs="Arial"/>
                <w:sz w:val="20"/>
                <w:szCs w:val="20"/>
              </w:rPr>
              <w:t xml:space="preserve">nited </w:t>
            </w:r>
            <w:r w:rsidRPr="00E23822">
              <w:rPr>
                <w:rFonts w:ascii="Arial" w:hAnsi="Arial" w:cs="Arial"/>
                <w:sz w:val="20"/>
                <w:szCs w:val="20"/>
              </w:rPr>
              <w:t>S</w:t>
            </w:r>
            <w:r w:rsidR="00E23822" w:rsidRPr="00E23822">
              <w:rPr>
                <w:rFonts w:ascii="Arial" w:hAnsi="Arial" w:cs="Arial"/>
                <w:sz w:val="20"/>
                <w:szCs w:val="20"/>
              </w:rPr>
              <w:t>tates</w:t>
            </w:r>
            <w:r w:rsidRPr="00E23822">
              <w:rPr>
                <w:rFonts w:ascii="Arial" w:hAnsi="Arial" w:cs="Arial"/>
                <w:sz w:val="20"/>
                <w:szCs w:val="20"/>
              </w:rPr>
              <w:t xml:space="preserve"> Navy at Pearl Harbour.</w:t>
            </w:r>
            <w:r w:rsidR="00E23822" w:rsidRPr="00E23822">
              <w:rPr>
                <w:rFonts w:ascii="Arial" w:hAnsi="Arial" w:cs="Arial"/>
                <w:sz w:val="20"/>
                <w:szCs w:val="20"/>
              </w:rPr>
              <w:t xml:space="preserve"> The next day, the US enters World War Two on the side of the Allies.</w:t>
            </w:r>
          </w:p>
        </w:tc>
        <w:tc>
          <w:tcPr>
            <w:tcW w:w="3994" w:type="dxa"/>
            <w:vMerge/>
          </w:tcPr>
          <w:p w14:paraId="55C01ABD" w14:textId="77777777" w:rsidR="00C37C79" w:rsidRPr="00D049B9" w:rsidRDefault="00C37C79" w:rsidP="00E23822">
            <w:pPr>
              <w:spacing w:before="20" w:after="20"/>
              <w:ind w:left="57"/>
              <w:rPr>
                <w:rFonts w:ascii="Arial" w:hAnsi="Arial" w:cs="Arial"/>
                <w:b/>
                <w:sz w:val="20"/>
                <w:szCs w:val="20"/>
              </w:rPr>
            </w:pPr>
          </w:p>
        </w:tc>
      </w:tr>
      <w:tr w:rsidR="00E23822" w14:paraId="54C5FD8A" w14:textId="77777777" w:rsidTr="1A6B8D49">
        <w:trPr>
          <w:trHeight w:val="746"/>
        </w:trPr>
        <w:tc>
          <w:tcPr>
            <w:tcW w:w="1161" w:type="dxa"/>
            <w:shd w:val="clear" w:color="auto" w:fill="FABF8F" w:themeFill="accent6" w:themeFillTint="99"/>
          </w:tcPr>
          <w:p w14:paraId="23A905DF" w14:textId="5EF1D083" w:rsidR="00E23822" w:rsidRPr="004719C5" w:rsidRDefault="00E23822" w:rsidP="009E633D">
            <w:pPr>
              <w:pStyle w:val="TableParagraph"/>
              <w:spacing w:before="0"/>
              <w:ind w:left="0"/>
              <w:jc w:val="center"/>
              <w:rPr>
                <w:rFonts w:ascii="Arial" w:hAnsi="Arial" w:cs="Arial"/>
                <w:sz w:val="18"/>
                <w:szCs w:val="18"/>
              </w:rPr>
            </w:pPr>
            <w:r w:rsidRPr="004719C5">
              <w:rPr>
                <w:rFonts w:ascii="Arial" w:hAnsi="Arial" w:cs="Arial"/>
                <w:sz w:val="18"/>
                <w:szCs w:val="18"/>
              </w:rPr>
              <w:t>Rationing</w:t>
            </w:r>
          </w:p>
        </w:tc>
        <w:tc>
          <w:tcPr>
            <w:tcW w:w="3853" w:type="dxa"/>
          </w:tcPr>
          <w:p w14:paraId="56C01FD3" w14:textId="5F66310D" w:rsidR="00E23822" w:rsidRPr="00D049B9" w:rsidRDefault="00E23822" w:rsidP="00E23822">
            <w:pPr>
              <w:spacing w:after="40"/>
              <w:ind w:left="57"/>
              <w:rPr>
                <w:rFonts w:ascii="Arial" w:hAnsi="Arial" w:cs="Arial"/>
                <w:sz w:val="18"/>
                <w:szCs w:val="18"/>
              </w:rPr>
            </w:pPr>
            <w:r w:rsidRPr="00D049B9">
              <w:rPr>
                <w:rFonts w:ascii="Arial" w:hAnsi="Arial" w:cs="Arial"/>
                <w:sz w:val="18"/>
                <w:szCs w:val="18"/>
              </w:rPr>
              <w:t>Putting a limit on things such as food and clothes that people can buy so everyone has a fair share.</w:t>
            </w:r>
          </w:p>
        </w:tc>
        <w:tc>
          <w:tcPr>
            <w:tcW w:w="683" w:type="dxa"/>
            <w:shd w:val="clear" w:color="auto" w:fill="FABF8F" w:themeFill="accent6" w:themeFillTint="99"/>
          </w:tcPr>
          <w:p w14:paraId="664AFDFC" w14:textId="77777777" w:rsidR="00E23822" w:rsidRPr="00390894" w:rsidRDefault="00E23822" w:rsidP="00390894">
            <w:pPr>
              <w:pStyle w:val="TableParagraph"/>
              <w:spacing w:before="0" w:line="271" w:lineRule="auto"/>
              <w:ind w:left="0"/>
              <w:jc w:val="center"/>
              <w:rPr>
                <w:rFonts w:ascii="Arial" w:hAnsi="Arial" w:cs="Arial"/>
                <w:b/>
                <w:sz w:val="20"/>
                <w:szCs w:val="20"/>
              </w:rPr>
            </w:pPr>
            <w:r w:rsidRPr="00390894">
              <w:rPr>
                <w:rFonts w:ascii="Arial" w:hAnsi="Arial" w:cs="Arial"/>
                <w:b/>
                <w:sz w:val="20"/>
                <w:szCs w:val="20"/>
              </w:rPr>
              <w:t>1944</w:t>
            </w:r>
          </w:p>
        </w:tc>
        <w:tc>
          <w:tcPr>
            <w:tcW w:w="5900" w:type="dxa"/>
            <w:gridSpan w:val="2"/>
            <w:shd w:val="clear" w:color="auto" w:fill="FFFFFF" w:themeFill="background1"/>
          </w:tcPr>
          <w:p w14:paraId="27853173" w14:textId="5BC3A081" w:rsidR="00E23822" w:rsidRPr="00E23822" w:rsidRDefault="00E23822" w:rsidP="00531ACE">
            <w:pPr>
              <w:pStyle w:val="TableParagraph"/>
              <w:spacing w:before="0" w:line="271" w:lineRule="auto"/>
              <w:ind w:left="57"/>
              <w:rPr>
                <w:rFonts w:ascii="Arial" w:hAnsi="Arial" w:cs="Arial"/>
                <w:sz w:val="20"/>
                <w:szCs w:val="20"/>
              </w:rPr>
            </w:pPr>
            <w:r w:rsidRPr="00E23822">
              <w:rPr>
                <w:rFonts w:ascii="Arial" w:hAnsi="Arial" w:cs="Arial"/>
                <w:sz w:val="20"/>
                <w:szCs w:val="20"/>
              </w:rPr>
              <w:t>June 6 – D-Day – British and US troops land on Normandy beaches in France, opening a Second Front against Germany.</w:t>
            </w:r>
          </w:p>
        </w:tc>
        <w:tc>
          <w:tcPr>
            <w:tcW w:w="3994" w:type="dxa"/>
            <w:vMerge w:val="restart"/>
          </w:tcPr>
          <w:p w14:paraId="49761345" w14:textId="2135E4A7" w:rsidR="00E23822" w:rsidRPr="00D049B9" w:rsidRDefault="00E23822" w:rsidP="00E23822">
            <w:pPr>
              <w:spacing w:before="20" w:after="20"/>
              <w:ind w:left="57"/>
              <w:rPr>
                <w:rFonts w:ascii="Arial" w:hAnsi="Arial" w:cs="Arial"/>
                <w:b/>
                <w:sz w:val="20"/>
                <w:szCs w:val="20"/>
              </w:rPr>
            </w:pPr>
            <w:r w:rsidRPr="00D049B9">
              <w:rPr>
                <w:rFonts w:ascii="Arial" w:hAnsi="Arial" w:cs="Arial"/>
                <w:b/>
                <w:sz w:val="20"/>
                <w:szCs w:val="20"/>
              </w:rPr>
              <w:t>Adolf Hitler</w:t>
            </w:r>
          </w:p>
          <w:p w14:paraId="3BC6CD7D" w14:textId="466D5941" w:rsidR="00E23822" w:rsidRPr="00D049B9" w:rsidRDefault="00E23822" w:rsidP="00E23822">
            <w:pPr>
              <w:spacing w:before="20" w:after="20"/>
              <w:ind w:left="57"/>
              <w:rPr>
                <w:rFonts w:ascii="Arial" w:hAnsi="Arial" w:cs="Arial"/>
                <w:b/>
                <w:sz w:val="20"/>
                <w:szCs w:val="20"/>
              </w:rPr>
            </w:pPr>
            <w:r w:rsidRPr="00D049B9">
              <w:rPr>
                <w:rFonts w:ascii="Arial" w:hAnsi="Arial" w:cs="Arial"/>
                <w:color w:val="202124"/>
                <w:sz w:val="20"/>
                <w:szCs w:val="20"/>
                <w:shd w:val="clear" w:color="auto" w:fill="FFFFFF"/>
              </w:rPr>
              <w:t>German dictator from 1933 to 1945. He initiated </w:t>
            </w:r>
            <w:r w:rsidRPr="00D049B9">
              <w:rPr>
                <w:rFonts w:ascii="Arial" w:hAnsi="Arial" w:cs="Arial"/>
                <w:b/>
                <w:bCs/>
                <w:color w:val="202124"/>
                <w:sz w:val="20"/>
                <w:szCs w:val="20"/>
                <w:shd w:val="clear" w:color="auto" w:fill="FFFFFF"/>
              </w:rPr>
              <w:t>World War II</w:t>
            </w:r>
            <w:r w:rsidRPr="00D049B9">
              <w:rPr>
                <w:rFonts w:ascii="Arial" w:hAnsi="Arial" w:cs="Arial"/>
                <w:color w:val="202124"/>
                <w:sz w:val="20"/>
                <w:szCs w:val="20"/>
                <w:shd w:val="clear" w:color="auto" w:fill="FFFFFF"/>
              </w:rPr>
              <w:t> in Europe by invading Poland on 1 September 1939.</w:t>
            </w:r>
          </w:p>
        </w:tc>
      </w:tr>
      <w:tr w:rsidR="00E23822" w14:paraId="6D39C701" w14:textId="77777777" w:rsidTr="1A6B8D49">
        <w:trPr>
          <w:trHeight w:val="367"/>
        </w:trPr>
        <w:tc>
          <w:tcPr>
            <w:tcW w:w="1161" w:type="dxa"/>
            <w:shd w:val="clear" w:color="auto" w:fill="FABF8F" w:themeFill="accent6" w:themeFillTint="99"/>
          </w:tcPr>
          <w:p w14:paraId="344A8B2B" w14:textId="38E84E5D" w:rsidR="00E23822" w:rsidRPr="004719C5" w:rsidRDefault="00E23822" w:rsidP="009E633D">
            <w:pPr>
              <w:pStyle w:val="TableParagraph"/>
              <w:spacing w:before="0" w:line="273" w:lineRule="auto"/>
              <w:ind w:left="0"/>
              <w:jc w:val="center"/>
              <w:rPr>
                <w:rFonts w:ascii="Arial" w:hAnsi="Arial" w:cs="Arial"/>
                <w:sz w:val="18"/>
                <w:szCs w:val="18"/>
              </w:rPr>
            </w:pPr>
            <w:r w:rsidRPr="004719C5">
              <w:rPr>
                <w:rFonts w:ascii="Arial" w:hAnsi="Arial" w:cs="Arial"/>
                <w:sz w:val="18"/>
                <w:szCs w:val="18"/>
              </w:rPr>
              <w:t>Billeting Officer</w:t>
            </w:r>
          </w:p>
        </w:tc>
        <w:tc>
          <w:tcPr>
            <w:tcW w:w="3853" w:type="dxa"/>
            <w:shd w:val="clear" w:color="auto" w:fill="auto"/>
          </w:tcPr>
          <w:p w14:paraId="7044BF81" w14:textId="3E6C7E92" w:rsidR="00E23822" w:rsidRPr="00D049B9" w:rsidRDefault="00E23822" w:rsidP="00E23822">
            <w:pPr>
              <w:spacing w:after="40"/>
              <w:ind w:left="57"/>
              <w:rPr>
                <w:rFonts w:ascii="Arial" w:hAnsi="Arial" w:cs="Arial"/>
                <w:sz w:val="18"/>
                <w:szCs w:val="18"/>
                <w:lang w:val="en-GB"/>
              </w:rPr>
            </w:pPr>
            <w:r w:rsidRPr="00D049B9">
              <w:rPr>
                <w:rFonts w:ascii="Arial" w:hAnsi="Arial" w:cs="Arial"/>
                <w:sz w:val="18"/>
                <w:szCs w:val="18"/>
                <w:lang w:val="en-GB"/>
              </w:rPr>
              <w:t>A person whose job was to find suitable houses in all areas that were receiving evacuees.</w:t>
            </w:r>
          </w:p>
        </w:tc>
        <w:tc>
          <w:tcPr>
            <w:tcW w:w="683" w:type="dxa"/>
            <w:vMerge w:val="restart"/>
            <w:shd w:val="clear" w:color="auto" w:fill="FABF8F" w:themeFill="accent6" w:themeFillTint="99"/>
          </w:tcPr>
          <w:p w14:paraId="6042F843" w14:textId="13717609" w:rsidR="00E23822" w:rsidRPr="00531ACE" w:rsidRDefault="00E23822" w:rsidP="00390894">
            <w:pPr>
              <w:pStyle w:val="TableParagraph"/>
              <w:spacing w:before="0" w:line="271" w:lineRule="auto"/>
              <w:ind w:left="0"/>
              <w:jc w:val="center"/>
              <w:rPr>
                <w:rFonts w:ascii="Arial" w:hAnsi="Arial" w:cs="Arial"/>
                <w:sz w:val="18"/>
                <w:szCs w:val="18"/>
              </w:rPr>
            </w:pPr>
            <w:r w:rsidRPr="00390894">
              <w:rPr>
                <w:rFonts w:ascii="Arial" w:hAnsi="Arial" w:cs="Arial"/>
                <w:b/>
                <w:sz w:val="20"/>
                <w:szCs w:val="20"/>
              </w:rPr>
              <w:t>1945</w:t>
            </w:r>
          </w:p>
        </w:tc>
        <w:tc>
          <w:tcPr>
            <w:tcW w:w="5900" w:type="dxa"/>
            <w:gridSpan w:val="2"/>
            <w:vMerge w:val="restart"/>
            <w:shd w:val="clear" w:color="auto" w:fill="FFFFFF" w:themeFill="background1"/>
          </w:tcPr>
          <w:p w14:paraId="7D5A49E5" w14:textId="2C7F48D7" w:rsidR="00E23822" w:rsidRPr="00E23822" w:rsidRDefault="00E23822" w:rsidP="00531ACE">
            <w:pPr>
              <w:pStyle w:val="TableParagraph"/>
              <w:spacing w:before="0" w:line="271" w:lineRule="auto"/>
              <w:ind w:left="57"/>
              <w:rPr>
                <w:rFonts w:ascii="Arial" w:hAnsi="Arial" w:cs="Arial"/>
                <w:sz w:val="20"/>
                <w:szCs w:val="20"/>
              </w:rPr>
            </w:pPr>
            <w:r w:rsidRPr="00E23822">
              <w:rPr>
                <w:rFonts w:ascii="Arial" w:hAnsi="Arial" w:cs="Arial"/>
                <w:sz w:val="20"/>
                <w:szCs w:val="20"/>
              </w:rPr>
              <w:t xml:space="preserve">May 7 – Germany </w:t>
            </w:r>
            <w:r w:rsidR="007E6DD9" w:rsidRPr="00E23822">
              <w:rPr>
                <w:rFonts w:ascii="Arial" w:hAnsi="Arial" w:cs="Arial"/>
                <w:sz w:val="20"/>
                <w:szCs w:val="20"/>
              </w:rPr>
              <w:t>surrenders</w:t>
            </w:r>
            <w:r w:rsidRPr="00E23822">
              <w:rPr>
                <w:rFonts w:ascii="Arial" w:hAnsi="Arial" w:cs="Arial"/>
                <w:sz w:val="20"/>
                <w:szCs w:val="20"/>
              </w:rPr>
              <w:t xml:space="preserve"> to the western allies.</w:t>
            </w:r>
          </w:p>
          <w:p w14:paraId="0BD1C0E5" w14:textId="77777777" w:rsidR="00E23822" w:rsidRPr="00E23822" w:rsidRDefault="00E23822" w:rsidP="00531ACE">
            <w:pPr>
              <w:pStyle w:val="TableParagraph"/>
              <w:spacing w:before="0" w:line="271" w:lineRule="auto"/>
              <w:ind w:left="57"/>
              <w:rPr>
                <w:rFonts w:ascii="Arial" w:hAnsi="Arial" w:cs="Arial"/>
                <w:sz w:val="20"/>
                <w:szCs w:val="20"/>
              </w:rPr>
            </w:pPr>
            <w:r w:rsidRPr="00E23822">
              <w:rPr>
                <w:rFonts w:ascii="Arial" w:hAnsi="Arial" w:cs="Arial"/>
                <w:sz w:val="20"/>
                <w:szCs w:val="20"/>
              </w:rPr>
              <w:t>May 8 – Winston Churchill announces VE Day (Victory in Europe).</w:t>
            </w:r>
          </w:p>
          <w:p w14:paraId="299CBDFE" w14:textId="08E1B77C" w:rsidR="00E23822" w:rsidRPr="00E23822" w:rsidRDefault="00E23822" w:rsidP="00531ACE">
            <w:pPr>
              <w:pStyle w:val="TableParagraph"/>
              <w:spacing w:before="0" w:line="271" w:lineRule="auto"/>
              <w:ind w:left="57"/>
              <w:rPr>
                <w:rFonts w:ascii="Arial" w:hAnsi="Arial" w:cs="Arial"/>
                <w:sz w:val="20"/>
                <w:szCs w:val="20"/>
              </w:rPr>
            </w:pPr>
            <w:r w:rsidRPr="00E23822">
              <w:rPr>
                <w:rFonts w:ascii="Arial" w:hAnsi="Arial" w:cs="Arial"/>
                <w:sz w:val="20"/>
                <w:szCs w:val="20"/>
              </w:rPr>
              <w:t>Aug 14 – Japan surrenders following US attacks involving atomic bombs.</w:t>
            </w:r>
          </w:p>
        </w:tc>
        <w:tc>
          <w:tcPr>
            <w:tcW w:w="3994" w:type="dxa"/>
            <w:vMerge/>
          </w:tcPr>
          <w:p w14:paraId="7D3173F0" w14:textId="77777777" w:rsidR="00E23822" w:rsidRPr="0008660D" w:rsidRDefault="00E23822" w:rsidP="009E633D">
            <w:pPr>
              <w:rPr>
                <w:rFonts w:ascii="Arial" w:hAnsi="Arial" w:cs="Arial"/>
                <w:sz w:val="20"/>
                <w:szCs w:val="20"/>
              </w:rPr>
            </w:pPr>
          </w:p>
        </w:tc>
      </w:tr>
      <w:tr w:rsidR="00E23822" w14:paraId="427D2841" w14:textId="77777777" w:rsidTr="1A6B8D49">
        <w:trPr>
          <w:trHeight w:val="83"/>
        </w:trPr>
        <w:tc>
          <w:tcPr>
            <w:tcW w:w="1161" w:type="dxa"/>
            <w:shd w:val="clear" w:color="auto" w:fill="FABF8F" w:themeFill="accent6" w:themeFillTint="99"/>
          </w:tcPr>
          <w:p w14:paraId="1D510088" w14:textId="40B64479" w:rsidR="00E23822" w:rsidRPr="004719C5" w:rsidRDefault="00E23822" w:rsidP="009E633D">
            <w:pPr>
              <w:pStyle w:val="TableParagraph"/>
              <w:spacing w:before="0" w:line="273" w:lineRule="auto"/>
              <w:ind w:left="0"/>
              <w:jc w:val="center"/>
              <w:rPr>
                <w:rFonts w:ascii="Arial" w:hAnsi="Arial" w:cs="Arial"/>
                <w:sz w:val="18"/>
                <w:szCs w:val="18"/>
              </w:rPr>
            </w:pPr>
            <w:r w:rsidRPr="004719C5">
              <w:rPr>
                <w:rFonts w:ascii="Arial" w:hAnsi="Arial" w:cs="Arial"/>
                <w:sz w:val="18"/>
                <w:szCs w:val="18"/>
              </w:rPr>
              <w:t>Annexed</w:t>
            </w:r>
          </w:p>
        </w:tc>
        <w:tc>
          <w:tcPr>
            <w:tcW w:w="3853" w:type="dxa"/>
            <w:shd w:val="clear" w:color="auto" w:fill="auto"/>
          </w:tcPr>
          <w:p w14:paraId="3E9490BB" w14:textId="4B3953D4" w:rsidR="00E23822" w:rsidRPr="00D049B9" w:rsidRDefault="00E23822" w:rsidP="00E23822">
            <w:pPr>
              <w:pStyle w:val="TableParagraph"/>
              <w:spacing w:before="0" w:after="40" w:line="273" w:lineRule="auto"/>
              <w:ind w:left="57"/>
              <w:rPr>
                <w:rFonts w:ascii="Arial" w:hAnsi="Arial" w:cs="Arial"/>
                <w:sz w:val="18"/>
                <w:szCs w:val="18"/>
              </w:rPr>
            </w:pPr>
            <w:r w:rsidRPr="00D049B9">
              <w:rPr>
                <w:rFonts w:ascii="Arial" w:hAnsi="Arial" w:cs="Arial"/>
                <w:sz w:val="18"/>
                <w:szCs w:val="18"/>
              </w:rPr>
              <w:t>To add to your own territory by taking over land of another nation.</w:t>
            </w:r>
          </w:p>
        </w:tc>
        <w:tc>
          <w:tcPr>
            <w:tcW w:w="683" w:type="dxa"/>
            <w:vMerge/>
          </w:tcPr>
          <w:p w14:paraId="17BD7616" w14:textId="1E17D5CA" w:rsidR="00E23822" w:rsidRPr="00531ACE" w:rsidRDefault="00E23822" w:rsidP="00390894">
            <w:pPr>
              <w:pStyle w:val="TableParagraph"/>
              <w:spacing w:before="0" w:line="271" w:lineRule="auto"/>
              <w:ind w:left="0"/>
              <w:jc w:val="center"/>
              <w:rPr>
                <w:rFonts w:ascii="Arial" w:hAnsi="Arial" w:cs="Arial"/>
                <w:sz w:val="18"/>
                <w:szCs w:val="18"/>
              </w:rPr>
            </w:pPr>
          </w:p>
        </w:tc>
        <w:tc>
          <w:tcPr>
            <w:tcW w:w="5900" w:type="dxa"/>
            <w:gridSpan w:val="2"/>
            <w:vMerge/>
          </w:tcPr>
          <w:p w14:paraId="4BD607CF" w14:textId="54DEAB31" w:rsidR="00E23822" w:rsidRPr="00531ACE" w:rsidRDefault="00E23822" w:rsidP="00531ACE">
            <w:pPr>
              <w:pStyle w:val="TableParagraph"/>
              <w:spacing w:before="0" w:line="271" w:lineRule="auto"/>
              <w:ind w:left="57"/>
              <w:rPr>
                <w:rFonts w:ascii="Arial" w:hAnsi="Arial" w:cs="Arial"/>
                <w:sz w:val="18"/>
                <w:szCs w:val="18"/>
              </w:rPr>
            </w:pPr>
          </w:p>
        </w:tc>
        <w:tc>
          <w:tcPr>
            <w:tcW w:w="3994" w:type="dxa"/>
            <w:vMerge w:val="restart"/>
          </w:tcPr>
          <w:p w14:paraId="61B20A7A" w14:textId="66279CF8" w:rsidR="00E23822" w:rsidRDefault="00E23822" w:rsidP="009E633D">
            <w:pPr>
              <w:rPr>
                <w:rFonts w:ascii="Arial" w:hAnsi="Arial" w:cs="Arial"/>
                <w:b/>
                <w:sz w:val="24"/>
                <w:szCs w:val="24"/>
              </w:rPr>
            </w:pPr>
            <w:r w:rsidRPr="00677D7A">
              <w:rPr>
                <w:rFonts w:ascii="Arial" w:hAnsi="Arial" w:cs="Arial"/>
                <w:b/>
                <w:sz w:val="24"/>
                <w:szCs w:val="24"/>
              </w:rPr>
              <w:t>DID YOU KNOW?</w:t>
            </w:r>
          </w:p>
          <w:p w14:paraId="18BDBC26" w14:textId="77777777" w:rsidR="00E23822" w:rsidRPr="00D049B9" w:rsidRDefault="00E23822" w:rsidP="009E633D">
            <w:pPr>
              <w:rPr>
                <w:rFonts w:ascii="Arial" w:hAnsi="Arial" w:cs="Arial"/>
                <w:b/>
                <w:sz w:val="24"/>
                <w:szCs w:val="24"/>
              </w:rPr>
            </w:pPr>
          </w:p>
          <w:p w14:paraId="163A4CA3" w14:textId="0291132F" w:rsidR="00E23822" w:rsidRDefault="00E23822" w:rsidP="00D049B9">
            <w:pPr>
              <w:pStyle w:val="ListParagraph"/>
              <w:numPr>
                <w:ilvl w:val="0"/>
                <w:numId w:val="1"/>
              </w:numPr>
              <w:rPr>
                <w:rFonts w:ascii="Arial" w:hAnsi="Arial" w:cs="Arial"/>
                <w:sz w:val="20"/>
                <w:szCs w:val="20"/>
              </w:rPr>
            </w:pPr>
            <w:r>
              <w:rPr>
                <w:rFonts w:ascii="Arial" w:hAnsi="Arial" w:cs="Arial"/>
                <w:sz w:val="20"/>
                <w:szCs w:val="20"/>
              </w:rPr>
              <w:t xml:space="preserve">The Blitz destroyed two million </w:t>
            </w:r>
            <w:r w:rsidR="007E6DD9">
              <w:rPr>
                <w:rFonts w:ascii="Arial" w:hAnsi="Arial" w:cs="Arial"/>
                <w:sz w:val="20"/>
                <w:szCs w:val="20"/>
              </w:rPr>
              <w:t>houses,</w:t>
            </w:r>
            <w:r>
              <w:rPr>
                <w:rFonts w:ascii="Arial" w:hAnsi="Arial" w:cs="Arial"/>
                <w:sz w:val="20"/>
                <w:szCs w:val="20"/>
              </w:rPr>
              <w:t xml:space="preserve"> including 60% of those in London.</w:t>
            </w:r>
          </w:p>
          <w:p w14:paraId="04543D0F" w14:textId="3A679721" w:rsidR="00E23822" w:rsidRDefault="00E23822" w:rsidP="00D049B9">
            <w:pPr>
              <w:pStyle w:val="ListParagraph"/>
              <w:numPr>
                <w:ilvl w:val="0"/>
                <w:numId w:val="1"/>
              </w:numPr>
              <w:rPr>
                <w:rFonts w:ascii="Arial" w:hAnsi="Arial" w:cs="Arial"/>
                <w:sz w:val="20"/>
                <w:szCs w:val="20"/>
              </w:rPr>
            </w:pPr>
            <w:r w:rsidRPr="00D049B9">
              <w:rPr>
                <w:rFonts w:ascii="Arial" w:hAnsi="Arial" w:cs="Arial"/>
                <w:sz w:val="20"/>
                <w:szCs w:val="20"/>
              </w:rPr>
              <w:t xml:space="preserve">1.5 million children, pregnant </w:t>
            </w:r>
            <w:r w:rsidR="007E6DD9" w:rsidRPr="00D049B9">
              <w:rPr>
                <w:rFonts w:ascii="Arial" w:hAnsi="Arial" w:cs="Arial"/>
                <w:sz w:val="20"/>
                <w:szCs w:val="20"/>
              </w:rPr>
              <w:t>women</w:t>
            </w:r>
            <w:r w:rsidRPr="00D049B9">
              <w:rPr>
                <w:rFonts w:ascii="Arial" w:hAnsi="Arial" w:cs="Arial"/>
                <w:sz w:val="20"/>
                <w:szCs w:val="20"/>
              </w:rPr>
              <w:t xml:space="preserve"> and other vulnerable people were </w:t>
            </w:r>
            <w:r w:rsidR="007E6DD9" w:rsidRPr="00D049B9">
              <w:rPr>
                <w:rFonts w:ascii="Arial" w:hAnsi="Arial" w:cs="Arial"/>
                <w:sz w:val="20"/>
                <w:szCs w:val="20"/>
              </w:rPr>
              <w:t>evacuated</w:t>
            </w:r>
            <w:r w:rsidRPr="00D049B9">
              <w:rPr>
                <w:rFonts w:ascii="Arial" w:hAnsi="Arial" w:cs="Arial"/>
                <w:sz w:val="20"/>
                <w:szCs w:val="20"/>
              </w:rPr>
              <w:t xml:space="preserve"> to safer countryside locations in just two days.</w:t>
            </w:r>
          </w:p>
          <w:p w14:paraId="6CF65DE6" w14:textId="76B6E529" w:rsidR="00E23822" w:rsidRPr="0008660D" w:rsidRDefault="00E23822" w:rsidP="00D049B9">
            <w:pPr>
              <w:pStyle w:val="ListParagraph"/>
              <w:numPr>
                <w:ilvl w:val="0"/>
                <w:numId w:val="1"/>
              </w:numPr>
              <w:rPr>
                <w:rFonts w:ascii="Arial" w:hAnsi="Arial" w:cs="Arial"/>
                <w:sz w:val="20"/>
                <w:szCs w:val="20"/>
              </w:rPr>
            </w:pPr>
            <w:r>
              <w:rPr>
                <w:rFonts w:ascii="Arial" w:hAnsi="Arial" w:cs="Arial"/>
                <w:sz w:val="20"/>
                <w:szCs w:val="20"/>
              </w:rPr>
              <w:t>Rationing continued after the end of World War Two and only ended in 1954.</w:t>
            </w:r>
          </w:p>
        </w:tc>
      </w:tr>
      <w:tr w:rsidR="00E23822" w14:paraId="4E0818FB" w14:textId="77777777" w:rsidTr="1A6B8D49">
        <w:trPr>
          <w:trHeight w:val="489"/>
        </w:trPr>
        <w:tc>
          <w:tcPr>
            <w:tcW w:w="1161" w:type="dxa"/>
            <w:shd w:val="clear" w:color="auto" w:fill="FABF8F" w:themeFill="accent6" w:themeFillTint="99"/>
          </w:tcPr>
          <w:p w14:paraId="5C946547" w14:textId="18F8BF1D" w:rsidR="00E23822" w:rsidRPr="004719C5" w:rsidRDefault="00E23822" w:rsidP="009E633D">
            <w:pPr>
              <w:pStyle w:val="TableParagraph"/>
              <w:spacing w:before="0"/>
              <w:ind w:left="0"/>
              <w:jc w:val="center"/>
              <w:rPr>
                <w:rFonts w:ascii="Arial" w:hAnsi="Arial" w:cs="Arial"/>
                <w:sz w:val="18"/>
                <w:szCs w:val="18"/>
              </w:rPr>
            </w:pPr>
            <w:r w:rsidRPr="004719C5">
              <w:rPr>
                <w:rFonts w:ascii="Arial" w:hAnsi="Arial" w:cs="Arial"/>
                <w:sz w:val="18"/>
                <w:szCs w:val="18"/>
              </w:rPr>
              <w:t>Reparations</w:t>
            </w:r>
          </w:p>
        </w:tc>
        <w:tc>
          <w:tcPr>
            <w:tcW w:w="3853" w:type="dxa"/>
          </w:tcPr>
          <w:p w14:paraId="094FCE87" w14:textId="14D36F84" w:rsidR="00E23822" w:rsidRPr="00D049B9" w:rsidRDefault="00E23822" w:rsidP="00E23822">
            <w:pPr>
              <w:pStyle w:val="TableParagraph"/>
              <w:spacing w:before="0" w:after="40" w:line="259" w:lineRule="auto"/>
              <w:ind w:left="57"/>
              <w:rPr>
                <w:rFonts w:ascii="Arial" w:hAnsi="Arial" w:cs="Arial"/>
                <w:sz w:val="18"/>
                <w:szCs w:val="18"/>
              </w:rPr>
            </w:pPr>
            <w:r w:rsidRPr="00D049B9">
              <w:rPr>
                <w:rFonts w:ascii="Arial" w:hAnsi="Arial" w:cs="Arial"/>
                <w:sz w:val="18"/>
                <w:szCs w:val="18"/>
              </w:rPr>
              <w:t>The action of making amends for a wrong that has been done, usually by providing payment.</w:t>
            </w:r>
          </w:p>
        </w:tc>
        <w:tc>
          <w:tcPr>
            <w:tcW w:w="683" w:type="dxa"/>
            <w:vMerge/>
          </w:tcPr>
          <w:p w14:paraId="4780FC4D" w14:textId="6108F3AC" w:rsidR="00E23822" w:rsidRPr="00390894" w:rsidRDefault="00E23822" w:rsidP="00390894">
            <w:pPr>
              <w:pStyle w:val="TableParagraph"/>
              <w:spacing w:before="0" w:line="271" w:lineRule="auto"/>
              <w:ind w:left="0"/>
              <w:jc w:val="center"/>
              <w:rPr>
                <w:rFonts w:ascii="Arial" w:hAnsi="Arial" w:cs="Arial"/>
                <w:b/>
                <w:sz w:val="20"/>
                <w:szCs w:val="20"/>
              </w:rPr>
            </w:pPr>
          </w:p>
        </w:tc>
        <w:tc>
          <w:tcPr>
            <w:tcW w:w="5900" w:type="dxa"/>
            <w:gridSpan w:val="2"/>
            <w:vMerge/>
          </w:tcPr>
          <w:p w14:paraId="4618B4C4" w14:textId="41FE12DE" w:rsidR="00E23822" w:rsidRPr="00531ACE" w:rsidRDefault="00E23822" w:rsidP="00531ACE">
            <w:pPr>
              <w:pStyle w:val="TableParagraph"/>
              <w:spacing w:before="0" w:line="271" w:lineRule="auto"/>
              <w:ind w:left="57"/>
              <w:rPr>
                <w:rFonts w:ascii="Arial" w:hAnsi="Arial" w:cs="Arial"/>
                <w:sz w:val="18"/>
                <w:szCs w:val="18"/>
              </w:rPr>
            </w:pPr>
          </w:p>
        </w:tc>
        <w:tc>
          <w:tcPr>
            <w:tcW w:w="3994" w:type="dxa"/>
            <w:vMerge/>
          </w:tcPr>
          <w:p w14:paraId="3CDB8EF5" w14:textId="77777777" w:rsidR="00E23822" w:rsidRPr="0008660D" w:rsidRDefault="00E23822" w:rsidP="009E633D">
            <w:pPr>
              <w:rPr>
                <w:rFonts w:ascii="Arial" w:hAnsi="Arial" w:cs="Arial"/>
                <w:sz w:val="20"/>
                <w:szCs w:val="20"/>
              </w:rPr>
            </w:pPr>
          </w:p>
        </w:tc>
      </w:tr>
      <w:tr w:rsidR="009E633D" w14:paraId="09DAD0C8" w14:textId="77777777" w:rsidTr="1A6B8D49">
        <w:trPr>
          <w:trHeight w:val="83"/>
        </w:trPr>
        <w:tc>
          <w:tcPr>
            <w:tcW w:w="1161" w:type="dxa"/>
            <w:shd w:val="clear" w:color="auto" w:fill="FABF8F" w:themeFill="accent6" w:themeFillTint="99"/>
          </w:tcPr>
          <w:p w14:paraId="76800212" w14:textId="44FC4A6D" w:rsidR="009E633D" w:rsidRPr="004719C5" w:rsidRDefault="009E633D" w:rsidP="009E633D">
            <w:pPr>
              <w:pStyle w:val="TableParagraph"/>
              <w:spacing w:before="0"/>
              <w:ind w:left="0"/>
              <w:jc w:val="center"/>
              <w:rPr>
                <w:rFonts w:ascii="Arial" w:eastAsiaTheme="minorEastAsia" w:hAnsi="Arial" w:cs="Arial"/>
                <w:sz w:val="18"/>
                <w:szCs w:val="18"/>
              </w:rPr>
            </w:pPr>
            <w:r w:rsidRPr="004719C5">
              <w:rPr>
                <w:rFonts w:ascii="Arial" w:eastAsiaTheme="minorEastAsia" w:hAnsi="Arial" w:cs="Arial"/>
                <w:sz w:val="18"/>
                <w:szCs w:val="18"/>
              </w:rPr>
              <w:t>Conscripted</w:t>
            </w:r>
          </w:p>
        </w:tc>
        <w:tc>
          <w:tcPr>
            <w:tcW w:w="3853" w:type="dxa"/>
          </w:tcPr>
          <w:p w14:paraId="27DC76EF" w14:textId="6F08E09C" w:rsidR="009E633D" w:rsidRPr="00D049B9" w:rsidRDefault="009E633D" w:rsidP="00E23822">
            <w:pPr>
              <w:spacing w:after="40" w:line="216" w:lineRule="auto"/>
              <w:ind w:left="57"/>
              <w:rPr>
                <w:rFonts w:ascii="Arial" w:hAnsi="Arial" w:cs="Arial"/>
                <w:sz w:val="18"/>
                <w:szCs w:val="18"/>
              </w:rPr>
            </w:pPr>
            <w:r w:rsidRPr="00D049B9">
              <w:rPr>
                <w:rFonts w:ascii="Arial" w:hAnsi="Arial" w:cs="Arial"/>
                <w:sz w:val="18"/>
                <w:szCs w:val="18"/>
              </w:rPr>
              <w:t>To be called up to the armed services.</w:t>
            </w:r>
          </w:p>
        </w:tc>
        <w:tc>
          <w:tcPr>
            <w:tcW w:w="6583" w:type="dxa"/>
            <w:gridSpan w:val="3"/>
            <w:shd w:val="clear" w:color="auto" w:fill="FABF8F" w:themeFill="accent6" w:themeFillTint="99"/>
          </w:tcPr>
          <w:p w14:paraId="4FCB752E" w14:textId="019C4C61" w:rsidR="009E633D" w:rsidRPr="001738EA" w:rsidRDefault="009E633D" w:rsidP="1A6B8D49">
            <w:pPr>
              <w:pStyle w:val="TableParagraph"/>
              <w:spacing w:before="6"/>
              <w:jc w:val="center"/>
              <w:rPr>
                <w:rFonts w:ascii="Arial" w:hAnsi="Arial" w:cs="Arial"/>
                <w:b/>
                <w:bCs/>
                <w:sz w:val="24"/>
                <w:szCs w:val="24"/>
              </w:rPr>
            </w:pPr>
            <w:r w:rsidRPr="1A6B8D49">
              <w:rPr>
                <w:rFonts w:ascii="Arial" w:hAnsi="Arial" w:cs="Arial"/>
                <w:b/>
                <w:bCs/>
                <w:sz w:val="24"/>
                <w:szCs w:val="24"/>
              </w:rPr>
              <w:t>The two sides involved in World War Two</w:t>
            </w:r>
          </w:p>
        </w:tc>
        <w:tc>
          <w:tcPr>
            <w:tcW w:w="3994" w:type="dxa"/>
            <w:vMerge/>
          </w:tcPr>
          <w:p w14:paraId="4B5B550E" w14:textId="1D777D5A" w:rsidR="009E633D" w:rsidRPr="0008660D" w:rsidRDefault="009E633D" w:rsidP="009E633D">
            <w:pPr>
              <w:rPr>
                <w:rFonts w:ascii="Arial" w:hAnsi="Arial" w:cs="Arial"/>
                <w:sz w:val="20"/>
                <w:szCs w:val="20"/>
              </w:rPr>
            </w:pPr>
          </w:p>
        </w:tc>
      </w:tr>
      <w:tr w:rsidR="009E633D" w14:paraId="21473535" w14:textId="77777777" w:rsidTr="1A6B8D49">
        <w:tc>
          <w:tcPr>
            <w:tcW w:w="1161" w:type="dxa"/>
            <w:shd w:val="clear" w:color="auto" w:fill="FABF8F" w:themeFill="accent6" w:themeFillTint="99"/>
          </w:tcPr>
          <w:p w14:paraId="5BABFB6E" w14:textId="6DFD1F84" w:rsidR="009E633D" w:rsidRPr="004719C5" w:rsidRDefault="009E633D" w:rsidP="009E633D">
            <w:pPr>
              <w:pStyle w:val="TableParagraph"/>
              <w:spacing w:before="0" w:line="250" w:lineRule="exact"/>
              <w:ind w:left="0"/>
              <w:jc w:val="center"/>
              <w:rPr>
                <w:rFonts w:ascii="Arial" w:hAnsi="Arial" w:cs="Arial"/>
                <w:sz w:val="18"/>
                <w:szCs w:val="18"/>
              </w:rPr>
            </w:pPr>
            <w:r w:rsidRPr="004719C5">
              <w:rPr>
                <w:rFonts w:ascii="Arial" w:eastAsiaTheme="minorEastAsia" w:hAnsi="Arial" w:cs="Arial"/>
                <w:sz w:val="18"/>
                <w:szCs w:val="18"/>
              </w:rPr>
              <w:t>Anderson Shelters</w:t>
            </w:r>
          </w:p>
        </w:tc>
        <w:tc>
          <w:tcPr>
            <w:tcW w:w="3853" w:type="dxa"/>
          </w:tcPr>
          <w:p w14:paraId="09076448" w14:textId="150A9B7A" w:rsidR="009E633D" w:rsidRPr="00D049B9" w:rsidRDefault="009E633D" w:rsidP="00E23822">
            <w:pPr>
              <w:pStyle w:val="TableParagraph"/>
              <w:spacing w:before="0" w:after="40"/>
              <w:ind w:left="57"/>
              <w:rPr>
                <w:rFonts w:ascii="Arial" w:hAnsi="Arial" w:cs="Arial"/>
                <w:sz w:val="18"/>
                <w:szCs w:val="18"/>
              </w:rPr>
            </w:pPr>
            <w:r w:rsidRPr="00D049B9">
              <w:rPr>
                <w:rFonts w:ascii="Arial" w:hAnsi="Arial" w:cs="Arial"/>
                <w:sz w:val="18"/>
                <w:szCs w:val="18"/>
              </w:rPr>
              <w:t>Small bomb shelters made of corrugated iron and covered with earth, which people had in their gardens.</w:t>
            </w:r>
          </w:p>
        </w:tc>
        <w:tc>
          <w:tcPr>
            <w:tcW w:w="3235" w:type="dxa"/>
            <w:gridSpan w:val="2"/>
            <w:vMerge w:val="restart"/>
          </w:tcPr>
          <w:p w14:paraId="38648289" w14:textId="67B51164" w:rsidR="009E633D" w:rsidRPr="00E23822" w:rsidRDefault="009E633D" w:rsidP="00E23822">
            <w:pPr>
              <w:jc w:val="center"/>
              <w:rPr>
                <w:rFonts w:ascii="Arial" w:hAnsi="Arial" w:cs="Arial"/>
                <w:b/>
                <w:sz w:val="20"/>
                <w:szCs w:val="20"/>
              </w:rPr>
            </w:pPr>
            <w:r w:rsidRPr="00E23822">
              <w:rPr>
                <w:rFonts w:ascii="Arial" w:hAnsi="Arial" w:cs="Arial"/>
                <w:b/>
                <w:sz w:val="20"/>
                <w:szCs w:val="20"/>
              </w:rPr>
              <w:t>The Allied Powers (Allies)</w:t>
            </w:r>
          </w:p>
          <w:p w14:paraId="286906B1" w14:textId="77777777" w:rsidR="004719C5" w:rsidRPr="00E23822" w:rsidRDefault="004719C5" w:rsidP="00E23822">
            <w:pPr>
              <w:jc w:val="center"/>
              <w:rPr>
                <w:rFonts w:ascii="Arial" w:hAnsi="Arial" w:cs="Arial"/>
                <w:b/>
                <w:sz w:val="20"/>
                <w:szCs w:val="20"/>
              </w:rPr>
            </w:pPr>
          </w:p>
          <w:p w14:paraId="0E1B183A" w14:textId="2D4FB2A4" w:rsidR="003F4401" w:rsidRPr="00E23822" w:rsidRDefault="003F4401" w:rsidP="00E23822">
            <w:pPr>
              <w:jc w:val="center"/>
              <w:rPr>
                <w:rFonts w:ascii="Arial" w:hAnsi="Arial" w:cs="Arial"/>
                <w:sz w:val="19"/>
                <w:szCs w:val="19"/>
              </w:rPr>
            </w:pPr>
            <w:r w:rsidRPr="00E23822">
              <w:rPr>
                <w:rFonts w:ascii="Arial" w:hAnsi="Arial" w:cs="Arial"/>
                <w:sz w:val="19"/>
                <w:szCs w:val="19"/>
              </w:rPr>
              <w:t>The countries who were allied in opposition to the Axis Powers. The major allied powers were Great Britain, France, the Soviet Union, the United States and China. Lots of other countries signed up to this side too.</w:t>
            </w:r>
          </w:p>
        </w:tc>
        <w:tc>
          <w:tcPr>
            <w:tcW w:w="3348" w:type="dxa"/>
            <w:vMerge w:val="restart"/>
          </w:tcPr>
          <w:p w14:paraId="4F2BA9DA" w14:textId="60327437" w:rsidR="009E633D" w:rsidRPr="00E23822" w:rsidRDefault="009E633D" w:rsidP="009E633D">
            <w:pPr>
              <w:jc w:val="center"/>
              <w:rPr>
                <w:rFonts w:ascii="Arial" w:hAnsi="Arial" w:cs="Arial"/>
                <w:b/>
              </w:rPr>
            </w:pPr>
            <w:r w:rsidRPr="00E23822">
              <w:rPr>
                <w:rFonts w:ascii="Arial" w:hAnsi="Arial" w:cs="Arial"/>
                <w:b/>
              </w:rPr>
              <w:t>The Axis Powers</w:t>
            </w:r>
          </w:p>
          <w:p w14:paraId="0AA13980" w14:textId="77777777" w:rsidR="004719C5" w:rsidRPr="00E23822" w:rsidRDefault="004719C5" w:rsidP="009E633D">
            <w:pPr>
              <w:jc w:val="center"/>
              <w:rPr>
                <w:rFonts w:ascii="Arial" w:hAnsi="Arial" w:cs="Arial"/>
                <w:b/>
              </w:rPr>
            </w:pPr>
          </w:p>
          <w:p w14:paraId="25F3E63B" w14:textId="66604C12" w:rsidR="003F4401" w:rsidRPr="00E23822" w:rsidRDefault="003F4401" w:rsidP="009E633D">
            <w:pPr>
              <w:jc w:val="center"/>
            </w:pPr>
            <w:r w:rsidRPr="00E23822">
              <w:rPr>
                <w:rFonts w:ascii="Arial" w:hAnsi="Arial" w:cs="Arial"/>
              </w:rPr>
              <w:t>The military alliance that fought against the allies. The main axis powers were Germany, Italy and Japan.</w:t>
            </w:r>
          </w:p>
        </w:tc>
        <w:tc>
          <w:tcPr>
            <w:tcW w:w="3994" w:type="dxa"/>
            <w:vMerge/>
          </w:tcPr>
          <w:p w14:paraId="18D43D7A" w14:textId="77777777" w:rsidR="009E633D" w:rsidRPr="0008660D" w:rsidRDefault="009E633D" w:rsidP="009E633D">
            <w:pPr>
              <w:rPr>
                <w:rFonts w:ascii="Arial" w:hAnsi="Arial" w:cs="Arial"/>
                <w:sz w:val="20"/>
                <w:szCs w:val="20"/>
              </w:rPr>
            </w:pPr>
          </w:p>
        </w:tc>
      </w:tr>
      <w:tr w:rsidR="009E633D" w14:paraId="553C3194" w14:textId="77777777" w:rsidTr="1A6B8D49">
        <w:trPr>
          <w:trHeight w:val="600"/>
        </w:trPr>
        <w:tc>
          <w:tcPr>
            <w:tcW w:w="1161" w:type="dxa"/>
            <w:shd w:val="clear" w:color="auto" w:fill="FABF8F" w:themeFill="accent6" w:themeFillTint="99"/>
          </w:tcPr>
          <w:p w14:paraId="77930A7D" w14:textId="1387D9BE" w:rsidR="009E633D" w:rsidRPr="004719C5" w:rsidRDefault="009E633D" w:rsidP="009E633D">
            <w:pPr>
              <w:pStyle w:val="TableParagraph"/>
              <w:spacing w:before="0"/>
              <w:ind w:left="0"/>
              <w:jc w:val="center"/>
              <w:rPr>
                <w:rFonts w:ascii="Arial" w:eastAsiaTheme="minorEastAsia" w:hAnsi="Arial" w:cs="Arial"/>
                <w:sz w:val="18"/>
                <w:szCs w:val="18"/>
              </w:rPr>
            </w:pPr>
            <w:r w:rsidRPr="004719C5">
              <w:rPr>
                <w:rFonts w:ascii="Arial" w:eastAsiaTheme="minorEastAsia" w:hAnsi="Arial" w:cs="Arial"/>
                <w:sz w:val="18"/>
                <w:szCs w:val="18"/>
              </w:rPr>
              <w:t>Women’s Land Army</w:t>
            </w:r>
          </w:p>
        </w:tc>
        <w:tc>
          <w:tcPr>
            <w:tcW w:w="3853" w:type="dxa"/>
            <w:shd w:val="clear" w:color="auto" w:fill="auto"/>
          </w:tcPr>
          <w:p w14:paraId="3FD26B40" w14:textId="3954306D" w:rsidR="009E633D" w:rsidRPr="00D049B9" w:rsidRDefault="009E633D" w:rsidP="00E23822">
            <w:pPr>
              <w:pStyle w:val="TableParagraph"/>
              <w:spacing w:before="0" w:after="40"/>
              <w:ind w:left="57"/>
              <w:rPr>
                <w:rFonts w:ascii="Arial" w:eastAsiaTheme="minorEastAsia" w:hAnsi="Arial" w:cs="Arial"/>
                <w:sz w:val="18"/>
                <w:szCs w:val="18"/>
              </w:rPr>
            </w:pPr>
            <w:r w:rsidRPr="00D049B9">
              <w:rPr>
                <w:rFonts w:ascii="Arial" w:eastAsiaTheme="minorEastAsia" w:hAnsi="Arial" w:cs="Arial"/>
                <w:sz w:val="18"/>
                <w:szCs w:val="18"/>
              </w:rPr>
              <w:t>A British organization created so women could replace men called up to the military.</w:t>
            </w:r>
          </w:p>
        </w:tc>
        <w:tc>
          <w:tcPr>
            <w:tcW w:w="3235" w:type="dxa"/>
            <w:gridSpan w:val="2"/>
            <w:vMerge/>
          </w:tcPr>
          <w:p w14:paraId="44ED16AF" w14:textId="77777777" w:rsidR="009E633D" w:rsidRDefault="009E633D" w:rsidP="009E633D"/>
        </w:tc>
        <w:tc>
          <w:tcPr>
            <w:tcW w:w="3348" w:type="dxa"/>
            <w:vMerge/>
          </w:tcPr>
          <w:p w14:paraId="2D4C0C32" w14:textId="77777777" w:rsidR="009E633D" w:rsidRDefault="009E633D" w:rsidP="009E633D"/>
        </w:tc>
        <w:tc>
          <w:tcPr>
            <w:tcW w:w="3994" w:type="dxa"/>
            <w:vMerge/>
          </w:tcPr>
          <w:p w14:paraId="294B91F8" w14:textId="77777777" w:rsidR="009E633D" w:rsidRPr="0008660D" w:rsidRDefault="009E633D" w:rsidP="009E633D">
            <w:pPr>
              <w:rPr>
                <w:rFonts w:ascii="Arial" w:hAnsi="Arial" w:cs="Arial"/>
                <w:sz w:val="20"/>
                <w:szCs w:val="20"/>
              </w:rPr>
            </w:pPr>
          </w:p>
        </w:tc>
      </w:tr>
      <w:tr w:rsidR="009E633D" w14:paraId="67E2B3AC" w14:textId="77777777" w:rsidTr="1A6B8D49">
        <w:trPr>
          <w:trHeight w:val="600"/>
        </w:trPr>
        <w:tc>
          <w:tcPr>
            <w:tcW w:w="1161" w:type="dxa"/>
            <w:shd w:val="clear" w:color="auto" w:fill="FABF8F" w:themeFill="accent6" w:themeFillTint="99"/>
          </w:tcPr>
          <w:p w14:paraId="4638D3A1" w14:textId="193B9341" w:rsidR="009E633D" w:rsidRPr="004719C5" w:rsidRDefault="009E633D" w:rsidP="009E633D">
            <w:pPr>
              <w:pStyle w:val="TableParagraph"/>
              <w:spacing w:before="0"/>
              <w:ind w:left="0"/>
              <w:jc w:val="center"/>
              <w:rPr>
                <w:rFonts w:ascii="Arial" w:eastAsiaTheme="minorEastAsia" w:hAnsi="Arial" w:cs="Arial"/>
                <w:sz w:val="18"/>
                <w:szCs w:val="18"/>
              </w:rPr>
            </w:pPr>
            <w:r w:rsidRPr="004719C5">
              <w:rPr>
                <w:rFonts w:ascii="Arial" w:eastAsiaTheme="minorEastAsia" w:hAnsi="Arial" w:cs="Arial"/>
                <w:sz w:val="18"/>
                <w:szCs w:val="18"/>
              </w:rPr>
              <w:t>Air Raid Precautions (ARP)</w:t>
            </w:r>
          </w:p>
        </w:tc>
        <w:tc>
          <w:tcPr>
            <w:tcW w:w="3853" w:type="dxa"/>
            <w:shd w:val="clear" w:color="auto" w:fill="FFFFFF" w:themeFill="background1"/>
          </w:tcPr>
          <w:p w14:paraId="3AEF0FC4" w14:textId="688918C3" w:rsidR="009E633D" w:rsidRPr="00D049B9" w:rsidRDefault="009E633D" w:rsidP="00E23822">
            <w:pPr>
              <w:spacing w:after="40"/>
              <w:ind w:left="57"/>
              <w:rPr>
                <w:rFonts w:ascii="Arial" w:hAnsi="Arial" w:cs="Arial"/>
                <w:sz w:val="18"/>
                <w:szCs w:val="18"/>
                <w:lang w:val="en-GB"/>
              </w:rPr>
            </w:pPr>
            <w:r w:rsidRPr="00D049B9">
              <w:rPr>
                <w:rFonts w:ascii="Arial" w:hAnsi="Arial" w:cs="Arial"/>
                <w:sz w:val="18"/>
                <w:szCs w:val="18"/>
                <w:lang w:val="en-GB"/>
              </w:rPr>
              <w:t>National government guidelines for protecting people from air raids.</w:t>
            </w:r>
          </w:p>
        </w:tc>
        <w:tc>
          <w:tcPr>
            <w:tcW w:w="3235" w:type="dxa"/>
            <w:gridSpan w:val="2"/>
            <w:vMerge/>
          </w:tcPr>
          <w:p w14:paraId="003CAE12" w14:textId="77777777" w:rsidR="009E633D" w:rsidRDefault="009E633D" w:rsidP="009E633D"/>
        </w:tc>
        <w:tc>
          <w:tcPr>
            <w:tcW w:w="3348" w:type="dxa"/>
            <w:vMerge/>
          </w:tcPr>
          <w:p w14:paraId="32EE902D" w14:textId="77777777" w:rsidR="009E633D" w:rsidRDefault="009E633D" w:rsidP="009E633D"/>
        </w:tc>
        <w:tc>
          <w:tcPr>
            <w:tcW w:w="3994" w:type="dxa"/>
            <w:vMerge/>
          </w:tcPr>
          <w:p w14:paraId="051DEB90" w14:textId="77777777" w:rsidR="009E633D" w:rsidRDefault="009E633D" w:rsidP="009E633D"/>
        </w:tc>
      </w:tr>
    </w:tbl>
    <w:p w14:paraId="70C157FD" w14:textId="77777777" w:rsidR="00DA544E" w:rsidRDefault="00DA544E" w:rsidP="003E3B55">
      <w:pPr>
        <w:rPr>
          <w:sz w:val="18"/>
          <w:szCs w:val="18"/>
        </w:rPr>
      </w:pPr>
    </w:p>
    <w:sectPr w:rsidR="00DA544E" w:rsidSect="00B72535">
      <w:headerReference w:type="default" r:id="rId11"/>
      <w:footerReference w:type="default" r:id="rId12"/>
      <w:type w:val="continuous"/>
      <w:pgSz w:w="16840" w:h="11900" w:orient="landscape"/>
      <w:pgMar w:top="280" w:right="280" w:bottom="280" w:left="74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D8B5B" w14:textId="77777777" w:rsidR="008044A4" w:rsidRDefault="008044A4" w:rsidP="00733F37">
      <w:r>
        <w:separator/>
      </w:r>
    </w:p>
  </w:endnote>
  <w:endnote w:type="continuationSeparator" w:id="0">
    <w:p w14:paraId="62409E9E" w14:textId="77777777" w:rsidR="008044A4" w:rsidRDefault="008044A4" w:rsidP="00733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F150" w14:textId="785011A5" w:rsidR="00B72535" w:rsidRDefault="00B72535" w:rsidP="00B72535">
    <w:pPr>
      <w:pStyle w:val="Footer"/>
      <w:rPr>
        <w:rFonts w:asciiTheme="minorHAnsi" w:eastAsiaTheme="minorHAnsi" w:hAnsiTheme="minorHAnsi" w:cstheme="minorBidi"/>
        <w:sz w:val="16"/>
        <w:szCs w:val="16"/>
      </w:rPr>
    </w:pPr>
    <w:r>
      <w:rPr>
        <w:rFonts w:asciiTheme="minorHAnsi" w:eastAsiaTheme="minorHAnsi" w:hAnsiTheme="minorHAnsi" w:cstheme="minorBidi"/>
        <w:noProof/>
        <w:lang w:val="en-GB" w:eastAsia="en-GB"/>
      </w:rPr>
      <mc:AlternateContent>
        <mc:Choice Requires="wps">
          <w:drawing>
            <wp:anchor distT="0" distB="0" distL="114300" distR="114300" simplePos="0" relativeHeight="251658240" behindDoc="0" locked="0" layoutInCell="1" allowOverlap="1" wp14:anchorId="181C2DED" wp14:editId="4F2FD01F">
              <wp:simplePos x="0" y="0"/>
              <wp:positionH relativeFrom="column">
                <wp:posOffset>-219710</wp:posOffset>
              </wp:positionH>
              <wp:positionV relativeFrom="paragraph">
                <wp:posOffset>-165100</wp:posOffset>
              </wp:positionV>
              <wp:extent cx="939800" cy="84645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733773EB" w14:textId="729C5E80" w:rsidR="00B72535" w:rsidRDefault="00B72535" w:rsidP="00B72535">
                          <w:r>
                            <w:rPr>
                              <w:noProof/>
                              <w:sz w:val="20"/>
                              <w:szCs w:val="20"/>
                              <w:lang w:val="en-GB" w:eastAsia="en-GB"/>
                            </w:rPr>
                            <w:drawing>
                              <wp:inline distT="0" distB="0" distL="0" distR="0" wp14:anchorId="0C1A979F" wp14:editId="14C55D63">
                                <wp:extent cx="728345" cy="4908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1C2DED" id="_x0000_t202" coordsize="21600,21600" o:spt="202" path="m,l,21600r21600,l21600,xe">
              <v:stroke joinstyle="miter"/>
              <v:path gradientshapeok="t" o:connecttype="rect"/>
            </v:shapetype>
            <v:shape id="Text Box 10" o:spid="_x0000_s1031" type="#_x0000_t202" style="position:absolute;margin-left:-17.3pt;margin-top:-13pt;width:74pt;height:6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D35JqSsCAABTBAAADgAAAAAAAAAAAAAAAAAuAgAA&#10;ZHJzL2Uyb0RvYy54bWxQSwECLQAUAAYACAAAACEARPoXluIAAAALAQAADwAAAAAAAAAAAAAAAACF&#10;BAAAZHJzL2Rvd25yZXYueG1sUEsFBgAAAAAEAAQA8wAAAJQFAAAAAA==&#10;" fillcolor="white [3201]" stroked="f" strokeweight=".5pt">
              <v:textbox>
                <w:txbxContent>
                  <w:p w14:paraId="733773EB" w14:textId="729C5E80" w:rsidR="00B72535" w:rsidRDefault="00B72535" w:rsidP="00B72535">
                    <w:r>
                      <w:rPr>
                        <w:noProof/>
                        <w:sz w:val="20"/>
                        <w:szCs w:val="20"/>
                        <w:lang w:val="en-GB" w:eastAsia="en-GB"/>
                      </w:rPr>
                      <w:drawing>
                        <wp:inline distT="0" distB="0" distL="0" distR="0" wp14:anchorId="0C1A979F" wp14:editId="14C55D63">
                          <wp:extent cx="728345" cy="4908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1CDEB399" w14:textId="7BC54442" w:rsidR="00733F37" w:rsidRDefault="62A6FF4D">
    <w:pPr>
      <w:pStyle w:val="Footer"/>
    </w:pPr>
    <w:r w:rsidRPr="62A6FF4D">
      <w:rPr>
        <w:rFonts w:cstheme="minorBidi"/>
        <w:sz w:val="16"/>
        <w:szCs w:val="16"/>
      </w:rPr>
      <w:t xml:space="preserve">    </w:t>
    </w:r>
    <w:r w:rsidRPr="62A6FF4D">
      <w:rPr>
        <w:noProof/>
      </w:rPr>
      <w:t xml:space="preserve">                      </w:t>
    </w:r>
    <w:r w:rsidRPr="62A6FF4D">
      <w:rPr>
        <w:rFonts w:cstheme="minorBidi"/>
        <w:color w:val="BFBFBF" w:themeColor="background1" w:themeShade="BF"/>
        <w:sz w:val="16"/>
        <w:szCs w:val="16"/>
      </w:rPr>
      <w:t xml:space="preserve">© </w:t>
    </w:r>
    <w:r w:rsidRPr="62A6FF4D">
      <w:rPr>
        <w:color w:val="BFBFBF" w:themeColor="background1" w:themeShade="BF"/>
        <w:sz w:val="16"/>
        <w:szCs w:val="16"/>
      </w:rPr>
      <w:t>All rights reserved Northampton Primary Academy Trust 202</w:t>
    </w:r>
    <w:r w:rsidR="003E3B55">
      <w:rPr>
        <w:color w:val="BFBFBF" w:themeColor="background1" w:themeShade="BF"/>
        <w:sz w:val="16"/>
        <w:szCs w:val="16"/>
      </w:rPr>
      <w:t>3 - 2024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F3DBB" w14:textId="77777777" w:rsidR="008044A4" w:rsidRDefault="008044A4" w:rsidP="00733F37">
      <w:r>
        <w:separator/>
      </w:r>
    </w:p>
  </w:footnote>
  <w:footnote w:type="continuationSeparator" w:id="0">
    <w:p w14:paraId="077A2EB7" w14:textId="77777777" w:rsidR="008044A4" w:rsidRDefault="008044A4" w:rsidP="00733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E6908" w14:textId="521804E5" w:rsidR="00733F37" w:rsidRPr="005D50FF" w:rsidRDefault="00733F37" w:rsidP="00733F37">
    <w:pPr>
      <w:rPr>
        <w:rFonts w:asciiTheme="minorHAnsi" w:hAnsiTheme="minorHAnsi" w:cstheme="minorHAnsi"/>
        <w:b/>
        <w:bCs/>
        <w:sz w:val="18"/>
        <w:szCs w:val="18"/>
      </w:rPr>
    </w:pPr>
    <w:r w:rsidRPr="005D50FF">
      <w:rPr>
        <w:rFonts w:asciiTheme="minorHAnsi" w:hAnsiTheme="minorHAnsi" w:cstheme="minorHAnsi"/>
        <w:b/>
        <w:bCs/>
        <w:sz w:val="18"/>
        <w:szCs w:val="18"/>
      </w:rPr>
      <w:t xml:space="preserve">Northampton Primary Academy Trust History </w:t>
    </w:r>
    <w:r w:rsidR="005D50FF" w:rsidRPr="005D50FF">
      <w:rPr>
        <w:rFonts w:asciiTheme="minorHAnsi" w:hAnsiTheme="minorHAnsi" w:cstheme="minorHAnsi"/>
        <w:b/>
        <w:bCs/>
        <w:sz w:val="18"/>
        <w:szCs w:val="18"/>
      </w:rPr>
      <w:t>Knowledge Organiser</w:t>
    </w:r>
  </w:p>
  <w:p w14:paraId="574E2EFE" w14:textId="4F14DC86" w:rsidR="00733F37" w:rsidRDefault="00733F37">
    <w:pPr>
      <w:pStyle w:val="Header"/>
    </w:pPr>
  </w:p>
  <w:p w14:paraId="388B5F4A" w14:textId="77777777" w:rsidR="00733F37" w:rsidRDefault="00733F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B71DFD"/>
    <w:multiLevelType w:val="hybridMultilevel"/>
    <w:tmpl w:val="379A9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117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71C6F"/>
    <w:rsid w:val="000825DD"/>
    <w:rsid w:val="0008660D"/>
    <w:rsid w:val="000B416F"/>
    <w:rsid w:val="001004BB"/>
    <w:rsid w:val="0011340A"/>
    <w:rsid w:val="001738EA"/>
    <w:rsid w:val="00175D3F"/>
    <w:rsid w:val="001B7528"/>
    <w:rsid w:val="00216471"/>
    <w:rsid w:val="00390894"/>
    <w:rsid w:val="003E3B55"/>
    <w:rsid w:val="003F4401"/>
    <w:rsid w:val="004276BD"/>
    <w:rsid w:val="004719C5"/>
    <w:rsid w:val="00531ACE"/>
    <w:rsid w:val="005957E4"/>
    <w:rsid w:val="005B6201"/>
    <w:rsid w:val="005D50FF"/>
    <w:rsid w:val="00677D7A"/>
    <w:rsid w:val="00713F7F"/>
    <w:rsid w:val="00716168"/>
    <w:rsid w:val="00733F37"/>
    <w:rsid w:val="007A5F39"/>
    <w:rsid w:val="007B2ADB"/>
    <w:rsid w:val="007E6DD9"/>
    <w:rsid w:val="008044A4"/>
    <w:rsid w:val="008D6B8A"/>
    <w:rsid w:val="00921A03"/>
    <w:rsid w:val="009E633D"/>
    <w:rsid w:val="00A4207E"/>
    <w:rsid w:val="00A57812"/>
    <w:rsid w:val="00B72535"/>
    <w:rsid w:val="00C046D0"/>
    <w:rsid w:val="00C37C79"/>
    <w:rsid w:val="00C43872"/>
    <w:rsid w:val="00D049B9"/>
    <w:rsid w:val="00DA544E"/>
    <w:rsid w:val="00E23822"/>
    <w:rsid w:val="00E538A5"/>
    <w:rsid w:val="00E577E2"/>
    <w:rsid w:val="00E82834"/>
    <w:rsid w:val="01626DC3"/>
    <w:rsid w:val="0506A932"/>
    <w:rsid w:val="05887DAD"/>
    <w:rsid w:val="07987402"/>
    <w:rsid w:val="0974657C"/>
    <w:rsid w:val="0AF561B6"/>
    <w:rsid w:val="0BE4133E"/>
    <w:rsid w:val="0D40F015"/>
    <w:rsid w:val="0E1BCE17"/>
    <w:rsid w:val="129D9245"/>
    <w:rsid w:val="17FB438F"/>
    <w:rsid w:val="190E8AE4"/>
    <w:rsid w:val="199A6EB8"/>
    <w:rsid w:val="1A6B8D49"/>
    <w:rsid w:val="1CE43B7F"/>
    <w:rsid w:val="1F30B8E5"/>
    <w:rsid w:val="2284B2D7"/>
    <w:rsid w:val="233FD57E"/>
    <w:rsid w:val="2597C462"/>
    <w:rsid w:val="265B67E4"/>
    <w:rsid w:val="29849056"/>
    <w:rsid w:val="2B65354E"/>
    <w:rsid w:val="2F9C668C"/>
    <w:rsid w:val="30457AB1"/>
    <w:rsid w:val="3129262A"/>
    <w:rsid w:val="32A6378D"/>
    <w:rsid w:val="32DF24C9"/>
    <w:rsid w:val="32F72FC6"/>
    <w:rsid w:val="3E70B60D"/>
    <w:rsid w:val="406064D3"/>
    <w:rsid w:val="4203B280"/>
    <w:rsid w:val="459CD73C"/>
    <w:rsid w:val="48040A1B"/>
    <w:rsid w:val="49BFF0FB"/>
    <w:rsid w:val="4AAE565C"/>
    <w:rsid w:val="4BF6AA18"/>
    <w:rsid w:val="4F64B598"/>
    <w:rsid w:val="50167EB1"/>
    <w:rsid w:val="53C5C4A9"/>
    <w:rsid w:val="54822D98"/>
    <w:rsid w:val="54B8846E"/>
    <w:rsid w:val="54D6E503"/>
    <w:rsid w:val="5521D323"/>
    <w:rsid w:val="561A4CC1"/>
    <w:rsid w:val="56C64754"/>
    <w:rsid w:val="572C9FB9"/>
    <w:rsid w:val="589FEA6F"/>
    <w:rsid w:val="5FFCA91A"/>
    <w:rsid w:val="605EDF9E"/>
    <w:rsid w:val="6295AAE1"/>
    <w:rsid w:val="62A6FF4D"/>
    <w:rsid w:val="63DEAE13"/>
    <w:rsid w:val="64CE839B"/>
    <w:rsid w:val="64F23468"/>
    <w:rsid w:val="657E48AD"/>
    <w:rsid w:val="6616F4C9"/>
    <w:rsid w:val="676DF8B9"/>
    <w:rsid w:val="677C5D7A"/>
    <w:rsid w:val="690CF95F"/>
    <w:rsid w:val="6AF89D34"/>
    <w:rsid w:val="6B8BA1A7"/>
    <w:rsid w:val="6BA56B2F"/>
    <w:rsid w:val="6FD4F7FC"/>
    <w:rsid w:val="6FD820D0"/>
    <w:rsid w:val="70B931FE"/>
    <w:rsid w:val="70D95968"/>
    <w:rsid w:val="72AA7E5E"/>
    <w:rsid w:val="72C2A8DD"/>
    <w:rsid w:val="7709F259"/>
    <w:rsid w:val="77187F82"/>
    <w:rsid w:val="780CDDF4"/>
    <w:rsid w:val="795C09C4"/>
    <w:rsid w:val="7AB10E93"/>
    <w:rsid w:val="7B62A557"/>
    <w:rsid w:val="7B780DDE"/>
    <w:rsid w:val="7C5C7A0F"/>
    <w:rsid w:val="7C959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17DAA"/>
  <w15:docId w15:val="{FC6FDAA3-378A-44FA-9C2C-FBDBFACA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33F37"/>
    <w:pPr>
      <w:tabs>
        <w:tab w:val="center" w:pos="4513"/>
        <w:tab w:val="right" w:pos="9026"/>
      </w:tabs>
    </w:pPr>
  </w:style>
  <w:style w:type="character" w:customStyle="1" w:styleId="HeaderChar">
    <w:name w:val="Header Char"/>
    <w:basedOn w:val="DefaultParagraphFont"/>
    <w:link w:val="Header"/>
    <w:uiPriority w:val="99"/>
    <w:rsid w:val="00733F37"/>
    <w:rPr>
      <w:rFonts w:ascii="Tahoma" w:eastAsia="Tahoma" w:hAnsi="Tahoma" w:cs="Tahoma"/>
    </w:rPr>
  </w:style>
  <w:style w:type="paragraph" w:styleId="Footer">
    <w:name w:val="footer"/>
    <w:basedOn w:val="Normal"/>
    <w:link w:val="FooterChar"/>
    <w:uiPriority w:val="99"/>
    <w:unhideWhenUsed/>
    <w:rsid w:val="00733F37"/>
    <w:pPr>
      <w:tabs>
        <w:tab w:val="center" w:pos="4513"/>
        <w:tab w:val="right" w:pos="9026"/>
      </w:tabs>
    </w:pPr>
  </w:style>
  <w:style w:type="character" w:customStyle="1" w:styleId="FooterChar">
    <w:name w:val="Footer Char"/>
    <w:basedOn w:val="DefaultParagraphFont"/>
    <w:link w:val="Footer"/>
    <w:uiPriority w:val="99"/>
    <w:rsid w:val="00733F37"/>
    <w:rPr>
      <w:rFonts w:ascii="Tahoma" w:eastAsia="Tahoma" w:hAnsi="Tahoma" w:cs="Tahoma"/>
    </w:rPr>
  </w:style>
  <w:style w:type="paragraph" w:styleId="NormalWeb">
    <w:name w:val="Normal (Web)"/>
    <w:basedOn w:val="Normal"/>
    <w:uiPriority w:val="99"/>
    <w:semiHidden/>
    <w:unhideWhenUsed/>
    <w:rsid w:val="00175D3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08660D"/>
  </w:style>
  <w:style w:type="character" w:customStyle="1" w:styleId="eop">
    <w:name w:val="eop"/>
    <w:basedOn w:val="DefaultParagraphFont"/>
    <w:rsid w:val="009E633D"/>
  </w:style>
  <w:style w:type="character" w:customStyle="1" w:styleId="spellingerror">
    <w:name w:val="spellingerror"/>
    <w:basedOn w:val="DefaultParagraphFont"/>
    <w:rsid w:val="009E6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794023">
      <w:bodyDiv w:val="1"/>
      <w:marLeft w:val="0"/>
      <w:marRight w:val="0"/>
      <w:marTop w:val="0"/>
      <w:marBottom w:val="0"/>
      <w:divBdr>
        <w:top w:val="none" w:sz="0" w:space="0" w:color="auto"/>
        <w:left w:val="none" w:sz="0" w:space="0" w:color="auto"/>
        <w:bottom w:val="none" w:sz="0" w:space="0" w:color="auto"/>
        <w:right w:val="none" w:sz="0" w:space="0" w:color="auto"/>
      </w:divBdr>
    </w:div>
    <w:div w:id="883560858">
      <w:bodyDiv w:val="1"/>
      <w:marLeft w:val="0"/>
      <w:marRight w:val="0"/>
      <w:marTop w:val="0"/>
      <w:marBottom w:val="0"/>
      <w:divBdr>
        <w:top w:val="none" w:sz="0" w:space="0" w:color="auto"/>
        <w:left w:val="none" w:sz="0" w:space="0" w:color="auto"/>
        <w:bottom w:val="none" w:sz="0" w:space="0" w:color="auto"/>
        <w:right w:val="none" w:sz="0" w:space="0" w:color="auto"/>
      </w:divBdr>
    </w:div>
    <w:div w:id="982084595">
      <w:bodyDiv w:val="1"/>
      <w:marLeft w:val="0"/>
      <w:marRight w:val="0"/>
      <w:marTop w:val="0"/>
      <w:marBottom w:val="0"/>
      <w:divBdr>
        <w:top w:val="none" w:sz="0" w:space="0" w:color="auto"/>
        <w:left w:val="none" w:sz="0" w:space="0" w:color="auto"/>
        <w:bottom w:val="none" w:sz="0" w:space="0" w:color="auto"/>
        <w:right w:val="none" w:sz="0" w:space="0" w:color="auto"/>
      </w:divBdr>
    </w:div>
    <w:div w:id="1310328465">
      <w:bodyDiv w:val="1"/>
      <w:marLeft w:val="0"/>
      <w:marRight w:val="0"/>
      <w:marTop w:val="0"/>
      <w:marBottom w:val="0"/>
      <w:divBdr>
        <w:top w:val="none" w:sz="0" w:space="0" w:color="auto"/>
        <w:left w:val="none" w:sz="0" w:space="0" w:color="auto"/>
        <w:bottom w:val="none" w:sz="0" w:space="0" w:color="auto"/>
        <w:right w:val="none" w:sz="0" w:space="0" w:color="auto"/>
      </w:divBdr>
    </w:div>
    <w:div w:id="1706637921">
      <w:bodyDiv w:val="1"/>
      <w:marLeft w:val="0"/>
      <w:marRight w:val="0"/>
      <w:marTop w:val="0"/>
      <w:marBottom w:val="0"/>
      <w:divBdr>
        <w:top w:val="none" w:sz="0" w:space="0" w:color="auto"/>
        <w:left w:val="none" w:sz="0" w:space="0" w:color="auto"/>
        <w:bottom w:val="none" w:sz="0" w:space="0" w:color="auto"/>
        <w:right w:val="none" w:sz="0" w:space="0" w:color="auto"/>
      </w:divBdr>
    </w:div>
    <w:div w:id="1891915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b05f5b2-6dec-403d-afa0-be9410aeb756" xsi:nil="true"/>
    <lcf76f155ced4ddcb4097134ff3c332f xmlns="f49eb405-c4ae-4f7b-879f-e060f17175c6">
      <Terms xmlns="http://schemas.microsoft.com/office/infopath/2007/PartnerControls"/>
    </lcf76f155ced4ddcb4097134ff3c332f>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SharedWithUsers xmlns="1b05f5b2-6dec-403d-afa0-be9410aeb756">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327797-59B9-418C-BBB0-A235B0C0835C}">
  <ds:schemaRefs>
    <ds:schemaRef ds:uri="http://schemas.microsoft.com/office/2006/metadata/properties"/>
    <ds:schemaRef ds:uri="http://schemas.microsoft.com/office/infopath/2007/PartnerControls"/>
    <ds:schemaRef ds:uri="2d6c91f9-48b4-4628-a4af-7ffaf7bce280"/>
    <ds:schemaRef ds:uri="9003d9c3-7365-4e32-aa51-c1b9cfd20603"/>
    <ds:schemaRef ds:uri="1b05f5b2-6dec-403d-afa0-be9410aeb756"/>
    <ds:schemaRef ds:uri="f49eb405-c4ae-4f7b-879f-e060f17175c6"/>
  </ds:schemaRefs>
</ds:datastoreItem>
</file>

<file path=customXml/itemProps2.xml><?xml version="1.0" encoding="utf-8"?>
<ds:datastoreItem xmlns:ds="http://schemas.openxmlformats.org/officeDocument/2006/customXml" ds:itemID="{DEF3FF65-BBBC-4B1B-93EF-5260EF4BE6E4}">
  <ds:schemaRefs>
    <ds:schemaRef ds:uri="http://schemas.openxmlformats.org/officeDocument/2006/bibliography"/>
  </ds:schemaRefs>
</ds:datastoreItem>
</file>

<file path=customXml/itemProps3.xml><?xml version="1.0" encoding="utf-8"?>
<ds:datastoreItem xmlns:ds="http://schemas.openxmlformats.org/officeDocument/2006/customXml" ds:itemID="{B01C9982-5094-4A02-B527-94E7A279B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60ED07-9F26-47C2-BF06-EF5D046C9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525</Words>
  <Characters>2997</Characters>
  <Application>Microsoft Office Word</Application>
  <DocSecurity>0</DocSecurity>
  <Lines>24</Lines>
  <Paragraphs>7</Paragraphs>
  <ScaleCrop>false</ScaleCrop>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JTimmins</dc:creator>
  <cp:lastModifiedBy>Jenny May</cp:lastModifiedBy>
  <cp:revision>2</cp:revision>
  <dcterms:created xsi:type="dcterms:W3CDTF">2024-03-24T09:28:00Z</dcterms:created>
  <dcterms:modified xsi:type="dcterms:W3CDTF">2024-03-24T09:28:00Z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y fmtid="{D5CDD505-2E9C-101B-9397-08002B2CF9AE}" pid="4" name="Order">
    <vt:r8>22398000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